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9A" w:rsidRPr="005865BB" w:rsidRDefault="008926E7" w:rsidP="00BB303C">
      <w:pPr>
        <w:jc w:val="both"/>
        <w:rPr>
          <w:rFonts w:ascii="Cambria" w:hAnsi="Cambria"/>
          <w:b/>
          <w:sz w:val="48"/>
        </w:rPr>
      </w:pPr>
      <w:r w:rsidRPr="005865BB">
        <w:rPr>
          <w:rFonts w:ascii="Cambria" w:hAnsi="Cambria"/>
          <w:noProof/>
          <w:lang w:val="en-IN" w:eastAsia="en-IN" w:bidi="mr-IN"/>
        </w:rPr>
        <mc:AlternateContent>
          <mc:Choice Requires="wps">
            <w:drawing>
              <wp:anchor distT="0" distB="0" distL="114300" distR="114300" simplePos="0" relativeHeight="251657728" behindDoc="1" locked="0" layoutInCell="0" allowOverlap="1" wp14:anchorId="7F91C7B5" wp14:editId="16A765CA">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B6D3C5D" id="AutoShape 2" o:spid="_x0000_s1026" style="position:absolute;margin-left:-14.4pt;margin-top:14.4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" o:allowincell="f" filled="f" strokeweight="2pt">
                <v:shadow on="t" color="black" offset="3.75pt,2.5pt"/>
              </v:roundrect>
            </w:pict>
          </mc:Fallback>
        </mc:AlternateContent>
      </w:r>
    </w:p>
    <w:p w:rsidR="00BA529A" w:rsidRPr="005865BB" w:rsidRDefault="00C6490D"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rsidR="00BA529A" w:rsidRPr="005865BB" w:rsidRDefault="00BA529A" w:rsidP="00BB303C">
      <w:pPr>
        <w:jc w:val="both"/>
        <w:rPr>
          <w:rFonts w:ascii="Cambria" w:hAnsi="Cambria"/>
          <w:b/>
          <w:sz w:val="48"/>
        </w:rPr>
      </w:pPr>
    </w:p>
    <w:p w:rsidR="00BA529A" w:rsidRPr="005865BB" w:rsidRDefault="00BB3507" w:rsidP="00BB3507">
      <w:pPr>
        <w:jc w:val="right"/>
        <w:rPr>
          <w:rFonts w:ascii="Cambria" w:hAnsi="Cambria"/>
          <w:b/>
          <w:sz w:val="48"/>
        </w:rPr>
      </w:pPr>
      <w:r w:rsidRPr="005865BB">
        <w:rPr>
          <w:rFonts w:ascii="Cambria" w:hAnsi="Cambria" w:cs="Mangal"/>
          <w:b/>
          <w:noProof/>
          <w:szCs w:val="24"/>
          <w:lang w:val="en-IN" w:eastAsia="en-IN" w:bidi="mr-IN"/>
        </w:rPr>
        <mc:AlternateContent>
          <mc:Choice Requires="wps">
            <w:drawing>
              <wp:anchor distT="0" distB="0" distL="114300" distR="114300" simplePos="0" relativeHeight="251659776" behindDoc="0" locked="0" layoutInCell="0" allowOverlap="1" wp14:anchorId="7EF6AEE1" wp14:editId="589FE21A">
                <wp:simplePos x="0" y="0"/>
                <wp:positionH relativeFrom="column">
                  <wp:posOffset>5092065</wp:posOffset>
                </wp:positionH>
                <wp:positionV relativeFrom="paragraph">
                  <wp:posOffset>10160</wp:posOffset>
                </wp:positionV>
                <wp:extent cx="597535" cy="628650"/>
                <wp:effectExtent l="0" t="0" r="6921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7535"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1F0558" w:rsidRPr="004549E3" w:rsidRDefault="001F0558"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rsidR="001F0558" w:rsidRPr="004549E3" w:rsidRDefault="003B3F75" w:rsidP="00BB3507">
                            <w:pPr>
                              <w:jc w:val="center"/>
                              <w:rPr>
                                <w:rFonts w:ascii="Tw Cen MT" w:hAnsi="Tw Cen MT"/>
                                <w:sz w:val="22"/>
                              </w:rPr>
                            </w:pPr>
                            <w:r>
                              <w:rPr>
                                <w:rFonts w:ascii="Tw Cen MT" w:hAnsi="Tw Cen MT"/>
                                <w:sz w:val="22"/>
                              </w:rPr>
                              <w:t>Feb</w:t>
                            </w:r>
                            <w:r w:rsidR="001F0558">
                              <w:rPr>
                                <w:rFonts w:ascii="Tw Cen MT" w:hAnsi="Tw Cen MT"/>
                                <w:sz w:val="22"/>
                              </w:rPr>
                              <w:t xml:space="preserve"> </w:t>
                            </w:r>
                            <w:r>
                              <w:rPr>
                                <w:rFonts w:ascii="Tw Cen MT" w:hAnsi="Tw Cen MT"/>
                                <w:sz w:val="22"/>
                              </w:rPr>
                              <w:t>-</w:t>
                            </w:r>
                            <w:r w:rsidR="001F0558">
                              <w:rPr>
                                <w:rFonts w:ascii="Tw Cen MT" w:hAnsi="Tw Cen MT"/>
                                <w:sz w:val="22"/>
                              </w:rPr>
                              <w:t>2</w:t>
                            </w:r>
                            <w:r>
                              <w:rPr>
                                <w:rFonts w:ascii="Tw Cen MT" w:hAnsi="Tw Cen MT"/>
                                <w:sz w:val="22"/>
                              </w:rPr>
                              <w:t>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EF6AEE1" id="AutoShape 3" o:spid="_x0000_s1026" style="position:absolute;left:0;text-align:left;margin-left:400.95pt;margin-top:.8pt;width:47.05pt;height:49.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" o:allowincell="f" fillcolor="silver">
                <v:shadow on="t" color="black" offset="3.75pt,2.5pt"/>
                <v:textbox inset="1pt,1pt,1pt,1pt">
                  <w:txbxContent>
                    <w:p w:rsidR="001F0558" w:rsidRPr="004549E3" w:rsidRDefault="001F0558"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rsidR="001F0558" w:rsidRPr="004549E3" w:rsidRDefault="003B3F75" w:rsidP="00BB3507">
                      <w:pPr>
                        <w:jc w:val="center"/>
                        <w:rPr>
                          <w:rFonts w:ascii="Tw Cen MT" w:hAnsi="Tw Cen MT"/>
                          <w:sz w:val="22"/>
                        </w:rPr>
                      </w:pPr>
                      <w:r>
                        <w:rPr>
                          <w:rFonts w:ascii="Tw Cen MT" w:hAnsi="Tw Cen MT"/>
                          <w:sz w:val="22"/>
                        </w:rPr>
                        <w:t>Feb</w:t>
                      </w:r>
                      <w:r w:rsidR="001F0558">
                        <w:rPr>
                          <w:rFonts w:ascii="Tw Cen MT" w:hAnsi="Tw Cen MT"/>
                          <w:sz w:val="22"/>
                        </w:rPr>
                        <w:t xml:space="preserve"> </w:t>
                      </w:r>
                      <w:r>
                        <w:rPr>
                          <w:rFonts w:ascii="Tw Cen MT" w:hAnsi="Tw Cen MT"/>
                          <w:sz w:val="22"/>
                        </w:rPr>
                        <w:t>-</w:t>
                      </w:r>
                      <w:r w:rsidR="001F0558">
                        <w:rPr>
                          <w:rFonts w:ascii="Tw Cen MT" w:hAnsi="Tw Cen MT"/>
                          <w:sz w:val="22"/>
                        </w:rPr>
                        <w:t>2</w:t>
                      </w:r>
                      <w:r>
                        <w:rPr>
                          <w:rFonts w:ascii="Tw Cen MT" w:hAnsi="Tw Cen MT"/>
                          <w:sz w:val="22"/>
                        </w:rPr>
                        <w:t>3</w:t>
                      </w:r>
                    </w:p>
                  </w:txbxContent>
                </v:textbox>
              </v:roundrect>
            </w:pict>
          </mc:Fallback>
        </mc:AlternateContent>
      </w:r>
    </w:p>
    <w:p w:rsidR="00BA529A" w:rsidRPr="005865BB" w:rsidRDefault="00BA529A"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rsidR="00BA529A" w:rsidRPr="005865BB" w:rsidRDefault="00BA529A" w:rsidP="00B012BB">
      <w:pPr>
        <w:ind w:left="-426"/>
        <w:jc w:val="both"/>
        <w:rPr>
          <w:rFonts w:ascii="Cambria" w:hAnsi="Cambria"/>
          <w:b/>
          <w:sz w:val="48"/>
        </w:rPr>
      </w:pPr>
    </w:p>
    <w:p w:rsidR="00CF48F5" w:rsidRPr="005865BB" w:rsidRDefault="00CF48F5" w:rsidP="00BB303C">
      <w:pPr>
        <w:jc w:val="both"/>
        <w:rPr>
          <w:rFonts w:ascii="Cambria" w:hAnsi="Cambria"/>
          <w:b/>
          <w:sz w:val="48"/>
        </w:rPr>
      </w:pPr>
    </w:p>
    <w:p w:rsidR="00BA529A" w:rsidRPr="005865BB" w:rsidRDefault="00BA529A" w:rsidP="00BB303C">
      <w:pPr>
        <w:spacing w:line="360" w:lineRule="auto"/>
        <w:jc w:val="center"/>
        <w:rPr>
          <w:rFonts w:ascii="Cambria" w:hAnsi="Cambria"/>
          <w:b/>
          <w:sz w:val="28"/>
          <w:szCs w:val="28"/>
        </w:rPr>
      </w:pPr>
      <w:r w:rsidRPr="005865BB">
        <w:rPr>
          <w:rFonts w:ascii="Cambria" w:hAnsi="Cambria"/>
          <w:b/>
          <w:sz w:val="28"/>
          <w:szCs w:val="28"/>
        </w:rPr>
        <w:t xml:space="preserve">PROCUREMENT OF </w:t>
      </w:r>
      <w:r w:rsidR="009C512E" w:rsidRPr="005865BB">
        <w:rPr>
          <w:rFonts w:ascii="Cambria" w:hAnsi="Cambria"/>
          <w:b/>
          <w:sz w:val="28"/>
          <w:szCs w:val="28"/>
        </w:rPr>
        <w:t>GOODS</w:t>
      </w:r>
      <w:r w:rsidRPr="005865BB">
        <w:rPr>
          <w:rFonts w:ascii="Cambria" w:hAnsi="Cambria"/>
          <w:b/>
          <w:sz w:val="28"/>
          <w:szCs w:val="28"/>
        </w:rPr>
        <w:t xml:space="preserve"> UNDER</w:t>
      </w:r>
    </w:p>
    <w:p w:rsidR="00BA529A" w:rsidRPr="005865BB" w:rsidRDefault="006D2AEA" w:rsidP="00BB303C">
      <w:pPr>
        <w:pStyle w:val="BodyText2"/>
        <w:rPr>
          <w:rFonts w:ascii="Cambria" w:hAnsi="Cambria"/>
          <w:sz w:val="28"/>
          <w:szCs w:val="28"/>
        </w:rPr>
      </w:pPr>
      <w:r w:rsidRPr="005865BB">
        <w:rPr>
          <w:rFonts w:ascii="Cambria" w:hAnsi="Cambria"/>
          <w:sz w:val="28"/>
          <w:szCs w:val="28"/>
        </w:rPr>
        <w:t xml:space="preserve">LOCAL </w:t>
      </w:r>
      <w:r w:rsidR="00BA529A" w:rsidRPr="005865BB">
        <w:rPr>
          <w:rFonts w:ascii="Cambria" w:hAnsi="Cambria"/>
          <w:sz w:val="28"/>
          <w:szCs w:val="28"/>
        </w:rPr>
        <w:t xml:space="preserve">COMPETITIVE </w:t>
      </w:r>
      <w:r w:rsidRPr="005865BB">
        <w:rPr>
          <w:rFonts w:ascii="Cambria" w:hAnsi="Cambria"/>
          <w:sz w:val="28"/>
          <w:szCs w:val="28"/>
        </w:rPr>
        <w:t xml:space="preserve">BIDDING </w:t>
      </w:r>
    </w:p>
    <w:p w:rsidR="00B94575" w:rsidRPr="005865BB" w:rsidRDefault="00B94575" w:rsidP="00BB303C">
      <w:pPr>
        <w:pStyle w:val="BodyText2"/>
        <w:rPr>
          <w:rFonts w:ascii="Cambria" w:hAnsi="Cambria"/>
          <w:sz w:val="28"/>
          <w:szCs w:val="28"/>
        </w:rPr>
      </w:pPr>
      <w:r w:rsidRPr="005865BB">
        <w:rPr>
          <w:rFonts w:ascii="Cambria" w:hAnsi="Cambria"/>
          <w:sz w:val="28"/>
          <w:szCs w:val="28"/>
        </w:rPr>
        <w:t xml:space="preserve"> F</w:t>
      </w:r>
      <w:r w:rsidR="00972C37" w:rsidRPr="005865BB">
        <w:rPr>
          <w:rFonts w:ascii="Cambria" w:hAnsi="Cambria"/>
          <w:sz w:val="28"/>
          <w:szCs w:val="28"/>
        </w:rPr>
        <w:t>OR</w:t>
      </w:r>
      <w:r w:rsidRPr="005865BB">
        <w:rPr>
          <w:rFonts w:ascii="Cambria" w:hAnsi="Cambria"/>
          <w:sz w:val="28"/>
          <w:szCs w:val="28"/>
        </w:rPr>
        <w:t xml:space="preserve"> </w:t>
      </w:r>
    </w:p>
    <w:p w:rsidR="005F3B4E" w:rsidRPr="005865BB" w:rsidRDefault="005F3B4E" w:rsidP="005F3B4E">
      <w:pPr>
        <w:jc w:val="center"/>
        <w:rPr>
          <w:b/>
          <w:i/>
          <w:iCs/>
          <w:sz w:val="32"/>
          <w:szCs w:val="22"/>
        </w:rPr>
      </w:pPr>
      <w:r w:rsidRPr="005865BB">
        <w:rPr>
          <w:b/>
          <w:i/>
          <w:iCs/>
          <w:sz w:val="28"/>
          <w:highlight w:val="cyan"/>
        </w:rPr>
        <w:t xml:space="preserve">[MENTION NAME OF PROPOSED GOODS] FOR [MENTION NAME AND ADDRESS OF </w:t>
      </w:r>
      <w:r w:rsidR="00CC23C0" w:rsidRPr="005865BB">
        <w:rPr>
          <w:b/>
          <w:i/>
          <w:iCs/>
          <w:sz w:val="28"/>
          <w:highlight w:val="cyan"/>
        </w:rPr>
        <w:t>PURCHASER</w:t>
      </w:r>
      <w:r w:rsidRPr="005865BB">
        <w:rPr>
          <w:b/>
          <w:i/>
          <w:iCs/>
          <w:sz w:val="32"/>
          <w:szCs w:val="22"/>
          <w:highlight w:val="cyan"/>
        </w:rPr>
        <w:t>]</w:t>
      </w:r>
    </w:p>
    <w:p w:rsidR="005F3B4E" w:rsidRPr="005865BB" w:rsidRDefault="005F3B4E" w:rsidP="005F3B4E">
      <w:pPr>
        <w:jc w:val="center"/>
        <w:rPr>
          <w:b/>
          <w:sz w:val="32"/>
          <w:szCs w:val="22"/>
        </w:rPr>
      </w:pPr>
    </w:p>
    <w:p w:rsidR="005F3B4E" w:rsidRPr="005865BB" w:rsidRDefault="005F3B4E" w:rsidP="005F3B4E">
      <w:pPr>
        <w:jc w:val="center"/>
        <w:rPr>
          <w:b/>
          <w:sz w:val="28"/>
        </w:rPr>
      </w:pPr>
      <w:r w:rsidRPr="005865BB">
        <w:rPr>
          <w:b/>
          <w:sz w:val="28"/>
        </w:rPr>
        <w:t xml:space="preserve">UNDER </w:t>
      </w:r>
    </w:p>
    <w:p w:rsidR="005F3B4E" w:rsidRPr="005865BB" w:rsidRDefault="005F3B4E" w:rsidP="005F3B4E">
      <w:pPr>
        <w:jc w:val="center"/>
        <w:rPr>
          <w:b/>
          <w:sz w:val="28"/>
        </w:rPr>
      </w:pPr>
    </w:p>
    <w:p w:rsidR="005F3B4E" w:rsidRPr="005865BB" w:rsidRDefault="005F3B4E" w:rsidP="005F3B4E">
      <w:pPr>
        <w:jc w:val="center"/>
        <w:rPr>
          <w:b/>
          <w:sz w:val="28"/>
        </w:rPr>
      </w:pPr>
      <w:r w:rsidRPr="005865BB">
        <w:rPr>
          <w:b/>
          <w:sz w:val="28"/>
        </w:rPr>
        <w:t>Hon. Balasaheb Thackeray Agribusiness Rural Transformation (SMART) Project</w:t>
      </w:r>
    </w:p>
    <w:p w:rsidR="005F3B4E" w:rsidRPr="005865BB" w:rsidRDefault="005F3B4E" w:rsidP="005F3B4E">
      <w:pPr>
        <w:jc w:val="center"/>
        <w:rPr>
          <w:rFonts w:ascii="Cambria" w:hAnsi="Cambria"/>
          <w:b/>
          <w:sz w:val="36"/>
        </w:rPr>
      </w:pPr>
    </w:p>
    <w:p w:rsidR="00BA529A" w:rsidRPr="005865BB" w:rsidRDefault="005F3B4E" w:rsidP="005F3B4E">
      <w:pPr>
        <w:jc w:val="center"/>
        <w:rPr>
          <w:rFonts w:ascii="Cambria" w:hAnsi="Cambria"/>
          <w:b/>
          <w:sz w:val="36"/>
        </w:rPr>
      </w:pPr>
      <w:r w:rsidRPr="005865BB">
        <w:rPr>
          <w:rFonts w:ascii="Cambria" w:hAnsi="Cambria"/>
          <w:b/>
          <w:sz w:val="28"/>
          <w:u w:val="single"/>
          <w:lang w:val="en-IN"/>
        </w:rPr>
        <w:t>(</w:t>
      </w:r>
      <w:r w:rsidR="0052101A" w:rsidRPr="005865BB">
        <w:rPr>
          <w:rFonts w:ascii="Cambria" w:hAnsi="Cambria"/>
          <w:b/>
          <w:sz w:val="28"/>
          <w:u w:val="single"/>
          <w:lang w:val="en-IN"/>
        </w:rPr>
        <w:t xml:space="preserve">Two </w:t>
      </w:r>
      <w:r w:rsidRPr="005865BB">
        <w:rPr>
          <w:rFonts w:ascii="Cambria" w:hAnsi="Cambria"/>
          <w:b/>
          <w:sz w:val="28"/>
          <w:u w:val="single"/>
          <w:lang w:val="en-IN"/>
        </w:rPr>
        <w:t>-Envelope Bidding Process without e-Procurement</w:t>
      </w:r>
    </w:p>
    <w:p w:rsidR="002C41E1" w:rsidRPr="005865BB" w:rsidRDefault="002C41E1" w:rsidP="00BB303C">
      <w:pPr>
        <w:jc w:val="both"/>
        <w:rPr>
          <w:rFonts w:ascii="Cambria" w:hAnsi="Cambria"/>
          <w:b/>
          <w:sz w:val="36"/>
        </w:rPr>
      </w:pPr>
    </w:p>
    <w:p w:rsidR="002C41E1" w:rsidRPr="005865BB" w:rsidRDefault="002C41E1" w:rsidP="00BB303C">
      <w:pPr>
        <w:jc w:val="both"/>
        <w:rPr>
          <w:rFonts w:ascii="Cambria" w:hAnsi="Cambria"/>
          <w:b/>
          <w:sz w:val="36"/>
        </w:rPr>
      </w:pPr>
    </w:p>
    <w:p w:rsidR="002C41E1" w:rsidRPr="005865BB" w:rsidRDefault="002C41E1" w:rsidP="00BB303C">
      <w:pPr>
        <w:jc w:val="both"/>
        <w:rPr>
          <w:rFonts w:ascii="Cambria" w:hAnsi="Cambria"/>
          <w:b/>
          <w:sz w:val="36"/>
        </w:rPr>
      </w:pPr>
    </w:p>
    <w:p w:rsidR="00BA529A" w:rsidRPr="005865BB" w:rsidRDefault="00BA529A" w:rsidP="00BB303C">
      <w:pPr>
        <w:tabs>
          <w:tab w:val="center" w:pos="4680"/>
        </w:tabs>
        <w:suppressAutoHyphens/>
        <w:jc w:val="both"/>
        <w:rPr>
          <w:rFonts w:ascii="Cambria" w:hAnsi="Cambria"/>
        </w:rPr>
      </w:pPr>
      <w:r w:rsidRPr="005865BB">
        <w:rPr>
          <w:rFonts w:ascii="Cambria" w:hAnsi="Cambria"/>
        </w:rPr>
        <w:br w:type="page"/>
      </w:r>
    </w:p>
    <w:p w:rsidR="00064786" w:rsidRPr="005865BB" w:rsidRDefault="00064786" w:rsidP="00064786">
      <w:pPr>
        <w:jc w:val="center"/>
        <w:rPr>
          <w:rFonts w:ascii="Cambria" w:hAnsi="Cambria" w:cs="Cambria"/>
          <w:b/>
          <w:bCs/>
          <w:szCs w:val="24"/>
          <w:u w:val="single"/>
        </w:rPr>
      </w:pPr>
      <w:r w:rsidRPr="005865BB">
        <w:rPr>
          <w:rFonts w:ascii="Cambria" w:hAnsi="Cambria" w:cs="Cambria"/>
          <w:b/>
          <w:bCs/>
          <w:szCs w:val="24"/>
          <w:u w:val="single"/>
        </w:rPr>
        <w:lastRenderedPageBreak/>
        <w:t xml:space="preserve">TENDER NOTICE </w:t>
      </w:r>
      <w:r w:rsidR="00BB3507" w:rsidRPr="005865BB">
        <w:rPr>
          <w:rFonts w:ascii="Cambria" w:hAnsi="Cambria" w:cs="Cambria"/>
          <w:b/>
          <w:bCs/>
          <w:i/>
          <w:iCs/>
          <w:szCs w:val="24"/>
          <w:u w:val="single"/>
        </w:rPr>
        <w:t xml:space="preserve"> </w:t>
      </w:r>
    </w:p>
    <w:p w:rsidR="001F0558" w:rsidRPr="001F0558" w:rsidRDefault="001F0558" w:rsidP="001F0558">
      <w:pPr>
        <w:jc w:val="both"/>
        <w:rPr>
          <w:rFonts w:ascii="Cambria" w:hAnsi="Cambria"/>
          <w:b/>
          <w:bCs/>
          <w:szCs w:val="24"/>
        </w:rPr>
      </w:pPr>
      <w:bookmarkStart w:id="0" w:name="_Hlk123566072"/>
      <w:r w:rsidRPr="001F0558">
        <w:rPr>
          <w:rFonts w:ascii="Cambria" w:hAnsi="Cambria"/>
          <w:b/>
          <w:bCs/>
          <w:szCs w:val="24"/>
        </w:rPr>
        <w:t>Hon. Balasaheb Thackeray Agri-business &amp; Rural Transformation Project (SMART)</w:t>
      </w:r>
    </w:p>
    <w:bookmarkEnd w:id="0"/>
    <w:p w:rsidR="00916206" w:rsidRPr="005865BB" w:rsidRDefault="00916206" w:rsidP="00916206">
      <w:pPr>
        <w:jc w:val="both"/>
        <w:rPr>
          <w:rFonts w:ascii="Cambria" w:hAnsi="Cambria" w:cs="Calibri Light"/>
          <w:szCs w:val="24"/>
        </w:rPr>
      </w:pPr>
      <w:r w:rsidRPr="005865BB">
        <w:rPr>
          <w:rFonts w:ascii="Cambria" w:hAnsi="Cambria" w:cs="Calibri Light"/>
          <w:szCs w:val="24"/>
        </w:rPr>
        <w:t xml:space="preserve">Govt. of Maharashtra is implementing World Bank assisted Hon. Balasaheb Thackeray Agribusiness And Rural Transformation (SMART) Project for developing Agriculture Commodity value chains. </w:t>
      </w:r>
      <w:r w:rsidRPr="005865BB">
        <w:rPr>
          <w:rFonts w:ascii="Cambria" w:hAnsi="Cambria" w:cs="Calibri Light"/>
          <w:i/>
          <w:iCs/>
          <w:szCs w:val="24"/>
          <w:highlight w:val="cyan"/>
        </w:rPr>
        <w:t>[Mention the name of CBO]</w:t>
      </w:r>
      <w:r w:rsidRPr="005865BB">
        <w:rPr>
          <w:rFonts w:ascii="Cambria" w:hAnsi="Cambria" w:cs="Calibri Light"/>
          <w:szCs w:val="24"/>
        </w:rPr>
        <w:t xml:space="preserve"> is one of the beneficiaries under the project</w:t>
      </w:r>
      <w:r w:rsidR="001F0558">
        <w:rPr>
          <w:rFonts w:ascii="Cambria" w:hAnsi="Cambria" w:cs="Calibri Light"/>
          <w:szCs w:val="24"/>
        </w:rPr>
        <w:t xml:space="preserve"> and inviting </w:t>
      </w:r>
      <w:r w:rsidRPr="005865BB">
        <w:rPr>
          <w:rFonts w:ascii="Cambria" w:hAnsi="Cambria" w:cs="Calibri Light"/>
          <w:szCs w:val="24"/>
        </w:rPr>
        <w:t>bids for the following goods.</w:t>
      </w:r>
    </w:p>
    <w:p w:rsidR="00BB3507" w:rsidRPr="005865BB" w:rsidRDefault="00BB3507" w:rsidP="00BB3507">
      <w:pPr>
        <w:jc w:val="center"/>
        <w:rPr>
          <w:rFonts w:ascii="Cambria" w:hAnsi="Cambria" w:cs="Calibri Light"/>
          <w:b/>
          <w:szCs w:val="24"/>
        </w:rPr>
      </w:pPr>
    </w:p>
    <w:tbl>
      <w:tblPr>
        <w:tblStyle w:val="TableGrid1"/>
        <w:tblW w:w="9088" w:type="dxa"/>
        <w:jc w:val="center"/>
        <w:tblLayout w:type="fixed"/>
        <w:tblLook w:val="04A0" w:firstRow="1" w:lastRow="0" w:firstColumn="1" w:lastColumn="0" w:noHBand="0" w:noVBand="1"/>
      </w:tblPr>
      <w:tblGrid>
        <w:gridCol w:w="4499"/>
        <w:gridCol w:w="4589"/>
      </w:tblGrid>
      <w:tr w:rsidR="00CB31C6" w:rsidRPr="005865BB" w:rsidTr="003C6A8A">
        <w:trPr>
          <w:trHeight w:val="468"/>
          <w:jc w:val="center"/>
        </w:trPr>
        <w:tc>
          <w:tcPr>
            <w:tcW w:w="4499" w:type="dxa"/>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Name of Goods </w:t>
            </w:r>
          </w:p>
        </w:tc>
        <w:tc>
          <w:tcPr>
            <w:tcW w:w="4589" w:type="dxa"/>
          </w:tcPr>
          <w:p w:rsidR="00CB31C6" w:rsidRPr="00815E8A" w:rsidRDefault="00CB31C6" w:rsidP="00076E91">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CB31C6" w:rsidRPr="005865BB" w:rsidTr="003C6A8A">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Tender Fee Amount in Rs. </w:t>
            </w:r>
          </w:p>
        </w:tc>
        <w:tc>
          <w:tcPr>
            <w:tcW w:w="4589" w:type="dxa"/>
            <w:tcBorders>
              <w:left w:val="single" w:sz="4" w:space="0" w:color="auto"/>
            </w:tcBorders>
          </w:tcPr>
          <w:p w:rsidR="00CB31C6" w:rsidRPr="00815E8A" w:rsidRDefault="00CB31C6" w:rsidP="00076E91">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CB31C6" w:rsidRPr="005865BB" w:rsidTr="003C6A8A">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EMD </w:t>
            </w:r>
          </w:p>
        </w:tc>
        <w:tc>
          <w:tcPr>
            <w:tcW w:w="4589" w:type="dxa"/>
            <w:tcBorders>
              <w:left w:val="single" w:sz="4" w:space="0" w:color="auto"/>
            </w:tcBorders>
          </w:tcPr>
          <w:p w:rsidR="00CB31C6" w:rsidRPr="00815E8A" w:rsidRDefault="00CB31C6" w:rsidP="00076E91">
            <w:pPr>
              <w:autoSpaceDE w:val="0"/>
              <w:autoSpaceDN w:val="0"/>
              <w:adjustRightInd w:val="0"/>
              <w:rPr>
                <w:rFonts w:ascii="Cambria" w:hAnsi="Cambria" w:cs="Calibri"/>
                <w:i/>
                <w:iCs/>
                <w:szCs w:val="24"/>
                <w:highlight w:val="cyan"/>
              </w:rPr>
            </w:pPr>
            <w:r w:rsidRPr="005865BB">
              <w:rPr>
                <w:rFonts w:ascii="Cambria" w:hAnsi="Cambria" w:cs="Calibri"/>
                <w:szCs w:val="24"/>
              </w:rPr>
              <w:t>To be submitted in the form of Bid Security Declaration</w:t>
            </w:r>
          </w:p>
        </w:tc>
      </w:tr>
      <w:tr w:rsidR="00CB31C6" w:rsidRPr="005865BB" w:rsidTr="003C6A8A">
        <w:trPr>
          <w:trHeight w:val="452"/>
          <w:jc w:val="center"/>
        </w:trPr>
        <w:tc>
          <w:tcPr>
            <w:tcW w:w="4499" w:type="dxa"/>
            <w:tcBorders>
              <w:right w:val="single" w:sz="4" w:space="0" w:color="auto"/>
            </w:tcBorders>
            <w:vAlign w:val="center"/>
          </w:tcPr>
          <w:p w:rsidR="00CB31C6" w:rsidRPr="005865BB" w:rsidRDefault="00210966" w:rsidP="00BB3507">
            <w:pPr>
              <w:rPr>
                <w:rFonts w:ascii="Cambria" w:hAnsi="Cambria"/>
                <w:szCs w:val="24"/>
                <w:lang w:bidi="mr-IN"/>
              </w:rPr>
            </w:pPr>
            <w:r w:rsidRPr="00210966">
              <w:rPr>
                <w:rFonts w:ascii="Cambria" w:hAnsi="Cambria"/>
                <w:szCs w:val="24"/>
                <w:lang w:bidi="mr-IN"/>
              </w:rPr>
              <w:t>Sale of bid document / download bid document from website start date and time</w:t>
            </w:r>
          </w:p>
        </w:tc>
        <w:tc>
          <w:tcPr>
            <w:tcW w:w="4589" w:type="dxa"/>
            <w:tcBorders>
              <w:left w:val="single" w:sz="4" w:space="0" w:color="auto"/>
            </w:tcBorders>
          </w:tcPr>
          <w:p w:rsidR="00CB31C6" w:rsidRPr="00210966" w:rsidRDefault="00210966" w:rsidP="00076E91">
            <w:pPr>
              <w:autoSpaceDE w:val="0"/>
              <w:autoSpaceDN w:val="0"/>
              <w:adjustRightInd w:val="0"/>
              <w:rPr>
                <w:rFonts w:ascii="Cambria" w:hAnsi="Cambria" w:cs="Calibri"/>
                <w:i/>
                <w:iCs/>
                <w:szCs w:val="24"/>
                <w:highlight w:val="cyan"/>
              </w:rPr>
            </w:pPr>
            <w:r w:rsidRPr="00210966">
              <w:rPr>
                <w:rFonts w:ascii="Cambria" w:hAnsi="Cambria" w:cs="Calibri"/>
                <w:i/>
                <w:iCs/>
                <w:szCs w:val="24"/>
                <w:highlight w:val="cyan"/>
              </w:rPr>
              <w:t xml:space="preserve">mention the publish date </w:t>
            </w:r>
          </w:p>
        </w:tc>
      </w:tr>
      <w:tr w:rsidR="00CB31C6" w:rsidRPr="005865BB" w:rsidTr="003C6A8A">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Pre. Bid meeting Date , Time &amp; Address  </w:t>
            </w:r>
          </w:p>
        </w:tc>
        <w:tc>
          <w:tcPr>
            <w:tcW w:w="4589" w:type="dxa"/>
            <w:tcBorders>
              <w:left w:val="single" w:sz="4" w:space="0" w:color="auto"/>
            </w:tcBorders>
          </w:tcPr>
          <w:p w:rsidR="00CB31C6" w:rsidRPr="005865BB" w:rsidRDefault="00210966" w:rsidP="00210966">
            <w:pPr>
              <w:autoSpaceDE w:val="0"/>
              <w:autoSpaceDN w:val="0"/>
              <w:adjustRightInd w:val="0"/>
              <w:jc w:val="both"/>
              <w:rPr>
                <w:rFonts w:ascii="Cambria" w:hAnsi="Cambria" w:cs="Calibri"/>
                <w:szCs w:val="24"/>
              </w:rPr>
            </w:pPr>
            <w:r>
              <w:rPr>
                <w:rFonts w:ascii="Cambria" w:hAnsi="Cambria" w:cs="Calibri"/>
                <w:szCs w:val="24"/>
              </w:rPr>
              <w:t xml:space="preserve"> </w:t>
            </w:r>
            <w:r w:rsidRPr="00210966">
              <w:rPr>
                <w:rFonts w:ascii="Cambria" w:hAnsi="Cambria" w:cs="Calibri"/>
                <w:i/>
                <w:iCs/>
                <w:szCs w:val="24"/>
                <w:highlight w:val="cyan"/>
              </w:rPr>
              <w:t>mention date between 8 to 10 days from the advertisement</w:t>
            </w:r>
          </w:p>
        </w:tc>
      </w:tr>
      <w:tr w:rsidR="00CB31C6" w:rsidRPr="005865BB" w:rsidTr="003C6A8A">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Last Date &amp; Time for submission of bid </w:t>
            </w:r>
          </w:p>
        </w:tc>
        <w:tc>
          <w:tcPr>
            <w:tcW w:w="4589" w:type="dxa"/>
            <w:tcBorders>
              <w:left w:val="single" w:sz="4" w:space="0" w:color="auto"/>
            </w:tcBorders>
          </w:tcPr>
          <w:p w:rsidR="00CB31C6" w:rsidRPr="005865BB" w:rsidRDefault="00CB31C6" w:rsidP="00076E91">
            <w:pPr>
              <w:autoSpaceDE w:val="0"/>
              <w:autoSpaceDN w:val="0"/>
              <w:adjustRightInd w:val="0"/>
              <w:jc w:val="both"/>
              <w:rPr>
                <w:rFonts w:ascii="Cambria" w:hAnsi="Cambria" w:cs="Calibri"/>
                <w:szCs w:val="24"/>
              </w:rPr>
            </w:pPr>
            <w:r w:rsidRPr="005865BB">
              <w:rPr>
                <w:rFonts w:ascii="Cambria" w:hAnsi="Cambria" w:cs="Calibri"/>
                <w:szCs w:val="24"/>
              </w:rPr>
              <w:t xml:space="preserve"> </w:t>
            </w:r>
            <w:r w:rsidRPr="00CB31C6">
              <w:rPr>
                <w:rFonts w:ascii="Cambria" w:hAnsi="Cambria" w:cs="Calibri"/>
                <w:i/>
                <w:iCs/>
                <w:szCs w:val="24"/>
                <w:highlight w:val="cyan"/>
              </w:rPr>
              <w:t xml:space="preserve">mention date after 30 days from </w:t>
            </w:r>
            <w:r>
              <w:rPr>
                <w:rFonts w:ascii="Cambria" w:hAnsi="Cambria" w:cs="Calibri"/>
                <w:i/>
                <w:iCs/>
                <w:szCs w:val="24"/>
                <w:highlight w:val="cyan"/>
              </w:rPr>
              <w:t xml:space="preserve">the </w:t>
            </w:r>
            <w:r w:rsidRPr="00CB31C6">
              <w:rPr>
                <w:rFonts w:ascii="Cambria" w:hAnsi="Cambria" w:cs="Calibri"/>
                <w:i/>
                <w:iCs/>
                <w:szCs w:val="24"/>
                <w:highlight w:val="cyan"/>
              </w:rPr>
              <w:t>advertisement</w:t>
            </w:r>
            <w:r>
              <w:rPr>
                <w:rFonts w:ascii="Cambria" w:hAnsi="Cambria" w:cs="Calibri"/>
                <w:i/>
                <w:iCs/>
                <w:szCs w:val="24"/>
              </w:rPr>
              <w:t xml:space="preserve"> </w:t>
            </w:r>
          </w:p>
          <w:p w:rsidR="00CB31C6" w:rsidRPr="005865BB" w:rsidRDefault="00CB31C6" w:rsidP="00076E91">
            <w:pPr>
              <w:autoSpaceDE w:val="0"/>
              <w:autoSpaceDN w:val="0"/>
              <w:adjustRightInd w:val="0"/>
              <w:jc w:val="both"/>
              <w:rPr>
                <w:rFonts w:ascii="Cambria" w:hAnsi="Cambria" w:cs="Calibri"/>
                <w:szCs w:val="24"/>
              </w:rPr>
            </w:pPr>
            <w:r w:rsidRPr="005865BB">
              <w:rPr>
                <w:rFonts w:ascii="Cambria" w:hAnsi="Cambria" w:cs="Calibri"/>
                <w:szCs w:val="24"/>
              </w:rPr>
              <w:t xml:space="preserve">  </w:t>
            </w:r>
          </w:p>
        </w:tc>
      </w:tr>
      <w:tr w:rsidR="00CB31C6" w:rsidRPr="005865BB" w:rsidTr="003C6A8A">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Date and Time of Opening of technical bid</w:t>
            </w:r>
          </w:p>
        </w:tc>
        <w:tc>
          <w:tcPr>
            <w:tcW w:w="4589" w:type="dxa"/>
            <w:tcBorders>
              <w:left w:val="single" w:sz="4" w:space="0" w:color="auto"/>
            </w:tcBorders>
          </w:tcPr>
          <w:p w:rsidR="00CB31C6" w:rsidRPr="00815E8A" w:rsidRDefault="00CB31C6" w:rsidP="00076E91">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 xml:space="preserve">Mention date </w:t>
            </w:r>
            <w:r>
              <w:rPr>
                <w:rFonts w:ascii="Cambria" w:hAnsi="Cambria" w:cs="Calibri"/>
                <w:i/>
                <w:iCs/>
                <w:szCs w:val="24"/>
                <w:highlight w:val="cyan"/>
              </w:rPr>
              <w:t>and time. usually 30 minutes after submission period</w:t>
            </w:r>
          </w:p>
        </w:tc>
      </w:tr>
    </w:tbl>
    <w:p w:rsidR="00BB3507" w:rsidRPr="005865BB" w:rsidRDefault="00BB3507" w:rsidP="00BB3507">
      <w:pPr>
        <w:rPr>
          <w:rFonts w:ascii="Cambria" w:hAnsi="Cambria" w:cs="Calibri Light"/>
          <w:b/>
          <w:szCs w:val="24"/>
        </w:rPr>
      </w:pPr>
    </w:p>
    <w:p w:rsidR="00354634" w:rsidRPr="005865BB" w:rsidRDefault="00BB3507" w:rsidP="00354634">
      <w:pPr>
        <w:jc w:val="both"/>
        <w:rPr>
          <w:rFonts w:ascii="Cambria" w:hAnsi="Cambria" w:cs="Calibri Light"/>
          <w:szCs w:val="24"/>
        </w:rPr>
      </w:pPr>
      <w:r w:rsidRPr="005865BB">
        <w:rPr>
          <w:rFonts w:ascii="Cambria" w:hAnsi="Cambria" w:cs="Calibri Light"/>
          <w:szCs w:val="24"/>
        </w:rPr>
        <w:t xml:space="preserve">Bid document is available at the following office address and also on project website </w:t>
      </w:r>
      <w:hyperlink r:id="rId12" w:history="1">
        <w:r w:rsidRPr="005865BB">
          <w:rPr>
            <w:rFonts w:ascii="Cambria" w:hAnsi="Cambria" w:cs="Calibri Light"/>
            <w:szCs w:val="24"/>
            <w:u w:val="single"/>
          </w:rPr>
          <w:t>https://www.smart-mh.org</w:t>
        </w:r>
      </w:hyperlink>
      <w:r w:rsidR="00354634" w:rsidRPr="005865BB">
        <w:rPr>
          <w:rFonts w:ascii="Cambria" w:hAnsi="Cambria" w:cs="Calibri Light"/>
          <w:szCs w:val="24"/>
          <w:u w:val="single"/>
        </w:rPr>
        <w:t xml:space="preserve">. </w:t>
      </w:r>
      <w:r w:rsidR="00354634" w:rsidRPr="005865BB">
        <w:rPr>
          <w:rFonts w:ascii="Cambria" w:hAnsi="Cambria"/>
          <w:spacing w:val="-2"/>
        </w:rPr>
        <w:t xml:space="preserve">For further any updates / notices shall be published on project  website only.                           </w:t>
      </w:r>
    </w:p>
    <w:p w:rsidR="00BB3507" w:rsidRPr="005865BB" w:rsidRDefault="00BB3507" w:rsidP="00BB3507">
      <w:pPr>
        <w:jc w:val="both"/>
        <w:rPr>
          <w:rFonts w:ascii="Cambria" w:hAnsi="Cambria" w:cs="Calibri Light"/>
          <w:szCs w:val="24"/>
        </w:rPr>
      </w:pPr>
    </w:p>
    <w:p w:rsidR="00BB3507" w:rsidRPr="005865BB" w:rsidRDefault="00BB3507" w:rsidP="00BB3507">
      <w:pPr>
        <w:jc w:val="center"/>
        <w:rPr>
          <w:rFonts w:ascii="Cambria" w:hAnsi="Cambria" w:cs="Calibri Light"/>
          <w:b/>
          <w:szCs w:val="24"/>
          <w:highlight w:val="cyan"/>
        </w:rPr>
      </w:pPr>
      <w:r w:rsidRPr="005865BB">
        <w:rPr>
          <w:rFonts w:ascii="Cambria" w:hAnsi="Cambria" w:cs="Calibri Light"/>
          <w:b/>
          <w:szCs w:val="24"/>
          <w:highlight w:val="cyan"/>
        </w:rPr>
        <w:t xml:space="preserve">President </w:t>
      </w:r>
    </w:p>
    <w:p w:rsidR="00BB3507" w:rsidRPr="005865BB" w:rsidRDefault="00BB3507" w:rsidP="00BB3507">
      <w:pPr>
        <w:jc w:val="center"/>
        <w:rPr>
          <w:rFonts w:ascii="Cambria" w:hAnsi="Cambria" w:cs="Cambria"/>
          <w:i/>
          <w:iCs/>
          <w:szCs w:val="24"/>
        </w:rPr>
      </w:pPr>
      <w:r w:rsidRPr="005865BB">
        <w:rPr>
          <w:rFonts w:ascii="Cambria" w:hAnsi="Cambria" w:cs="Cambria"/>
          <w:i/>
          <w:iCs/>
          <w:szCs w:val="24"/>
          <w:highlight w:val="cyan"/>
        </w:rPr>
        <w:t>[Name and Address of the CBO with contact details]</w:t>
      </w: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06750" w:rsidRPr="005865BB" w:rsidRDefault="00006750" w:rsidP="00863F14">
      <w:pPr>
        <w:jc w:val="center"/>
        <w:rPr>
          <w:rFonts w:ascii="Cambria" w:hAnsi="Cambria"/>
          <w:b/>
          <w:bCs/>
          <w:sz w:val="32"/>
          <w:szCs w:val="24"/>
        </w:rPr>
      </w:pPr>
    </w:p>
    <w:p w:rsidR="00006750" w:rsidRPr="005865BB" w:rsidRDefault="00006750" w:rsidP="00863F14">
      <w:pPr>
        <w:jc w:val="center"/>
        <w:rPr>
          <w:rFonts w:ascii="Cambria" w:hAnsi="Cambria"/>
          <w:b/>
          <w:bCs/>
          <w:sz w:val="32"/>
          <w:szCs w:val="24"/>
        </w:rPr>
      </w:pPr>
    </w:p>
    <w:p w:rsidR="00F649F1" w:rsidRPr="005865BB" w:rsidRDefault="00F649F1" w:rsidP="00863F14">
      <w:pPr>
        <w:jc w:val="center"/>
        <w:rPr>
          <w:rFonts w:ascii="Cambria" w:hAnsi="Cambria"/>
          <w:b/>
          <w:bCs/>
          <w:sz w:val="32"/>
          <w:szCs w:val="24"/>
        </w:rPr>
      </w:pPr>
    </w:p>
    <w:p w:rsidR="00006750" w:rsidRDefault="00006750" w:rsidP="00863F14">
      <w:pPr>
        <w:jc w:val="center"/>
        <w:rPr>
          <w:rFonts w:ascii="Cambria" w:hAnsi="Cambria"/>
          <w:b/>
          <w:bCs/>
          <w:sz w:val="32"/>
          <w:szCs w:val="24"/>
        </w:rPr>
      </w:pPr>
      <w:bookmarkStart w:id="1" w:name="_GoBack"/>
      <w:bookmarkEnd w:id="1"/>
    </w:p>
    <w:p w:rsidR="001F0558" w:rsidRDefault="001F0558" w:rsidP="00863F14">
      <w:pPr>
        <w:jc w:val="center"/>
        <w:rPr>
          <w:rFonts w:ascii="Cambria" w:hAnsi="Cambria"/>
          <w:b/>
          <w:bCs/>
          <w:sz w:val="32"/>
          <w:szCs w:val="24"/>
        </w:rPr>
      </w:pPr>
    </w:p>
    <w:p w:rsidR="001F0558" w:rsidRPr="005865BB" w:rsidRDefault="001F0558"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BA529A" w:rsidRPr="005865BB" w:rsidRDefault="00892602" w:rsidP="00BB3507">
      <w:pPr>
        <w:jc w:val="center"/>
        <w:rPr>
          <w:rFonts w:ascii="Cambria" w:hAnsi="Cambria"/>
          <w:b/>
          <w:bCs/>
        </w:rPr>
      </w:pPr>
      <w:r w:rsidRPr="005865BB">
        <w:rPr>
          <w:rFonts w:ascii="Cambria" w:hAnsi="Cambria"/>
          <w:b/>
          <w:bCs/>
        </w:rPr>
        <w:t>REQUEST</w:t>
      </w:r>
      <w:r w:rsidR="00BA529A" w:rsidRPr="005865BB">
        <w:rPr>
          <w:rFonts w:ascii="Cambria" w:hAnsi="Cambria"/>
          <w:b/>
          <w:bCs/>
        </w:rPr>
        <w:t xml:space="preserve"> FOR BIDS (</w:t>
      </w:r>
      <w:r w:rsidRPr="005865BB">
        <w:rPr>
          <w:rFonts w:ascii="Cambria" w:hAnsi="Cambria"/>
          <w:b/>
          <w:bCs/>
        </w:rPr>
        <w:t>R</w:t>
      </w:r>
      <w:r w:rsidR="00BA529A" w:rsidRPr="005865BB">
        <w:rPr>
          <w:rFonts w:ascii="Cambria" w:hAnsi="Cambria"/>
          <w:b/>
          <w:bCs/>
        </w:rPr>
        <w:t>FB)</w:t>
      </w:r>
    </w:p>
    <w:p w:rsidR="00BA529A" w:rsidRPr="005865BB" w:rsidRDefault="00CC23C0" w:rsidP="00CC23C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i/>
          <w:iCs/>
          <w:sz w:val="22"/>
          <w:szCs w:val="18"/>
        </w:rPr>
      </w:pPr>
      <w:r w:rsidRPr="005865BB">
        <w:rPr>
          <w:rFonts w:ascii="Cambria" w:hAnsi="Cambria"/>
          <w:b/>
          <w:i/>
          <w:iCs/>
          <w:szCs w:val="24"/>
          <w:highlight w:val="cyan"/>
        </w:rPr>
        <w:t>[MENTION NAME AND ADDRESS OF CBO]</w:t>
      </w:r>
    </w:p>
    <w:p w:rsidR="00FF55A8" w:rsidRPr="005865BB" w:rsidRDefault="00B94575"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ab/>
      </w:r>
      <w:bookmarkStart w:id="2" w:name="_Hlk118129714"/>
      <w:r w:rsidR="00FF55A8" w:rsidRPr="005865BB">
        <w:rPr>
          <w:rFonts w:ascii="Cambria" w:hAnsi="Cambria"/>
        </w:rPr>
        <w:t xml:space="preserve">Date: </w:t>
      </w:r>
      <w:r w:rsidR="00FF55A8" w:rsidRPr="005865BB">
        <w:rPr>
          <w:rFonts w:ascii="Cambria" w:hAnsi="Cambria"/>
          <w:i/>
          <w:iCs/>
          <w:highlight w:val="cyan"/>
        </w:rPr>
        <w:t>(mention publish date) date/Month/Year</w:t>
      </w:r>
      <w:r w:rsidR="00FF55A8" w:rsidRPr="005865BB">
        <w:rPr>
          <w:rFonts w:ascii="Cambria" w:hAnsi="Cambria"/>
        </w:rPr>
        <w:t xml:space="preserve"> </w:t>
      </w:r>
    </w:p>
    <w:p w:rsidR="00BA529A" w:rsidRPr="005865BB" w:rsidRDefault="00FF55A8"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 xml:space="preserve">              RFB No.: SMART/Short name of CBO/Goods</w:t>
      </w:r>
      <w:r w:rsidRPr="005865BB">
        <w:rPr>
          <w:rFonts w:ascii="Cambria" w:hAnsi="Cambria"/>
          <w:i/>
          <w:iCs/>
          <w:highlight w:val="cyan"/>
        </w:rPr>
        <w:t>/(mention outward no)</w:t>
      </w:r>
      <w:r w:rsidRPr="005865BB">
        <w:rPr>
          <w:rFonts w:ascii="Cambria" w:hAnsi="Cambria"/>
        </w:rPr>
        <w:t>/2022-23</w:t>
      </w:r>
      <w:r w:rsidR="00BA529A" w:rsidRPr="005865BB">
        <w:rPr>
          <w:rFonts w:ascii="Cambria" w:hAnsi="Cambria"/>
        </w:rPr>
        <w:tab/>
      </w:r>
      <w:r w:rsidR="00BA529A" w:rsidRPr="005865BB">
        <w:rPr>
          <w:rFonts w:ascii="Cambria" w:hAnsi="Cambria"/>
        </w:rPr>
        <w:tab/>
      </w:r>
      <w:r w:rsidR="00BA529A" w:rsidRPr="005865BB">
        <w:rPr>
          <w:rFonts w:ascii="Cambria" w:hAnsi="Cambria"/>
        </w:rPr>
        <w:tab/>
      </w:r>
      <w:bookmarkEnd w:id="2"/>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p>
    <w:p w:rsidR="00BA529A" w:rsidRPr="005865BB"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p>
    <w:p w:rsidR="00CC23C0" w:rsidRPr="005865BB" w:rsidRDefault="00BD089F" w:rsidP="00EB78EE">
      <w:pPr>
        <w:pStyle w:val="ListParagraph"/>
        <w:numPr>
          <w:ilvl w:val="0"/>
          <w:numId w:val="10"/>
        </w:numPr>
        <w:jc w:val="both"/>
        <w:rPr>
          <w:rFonts w:ascii="Cambria" w:hAnsi="Cambria"/>
          <w:szCs w:val="24"/>
        </w:rPr>
      </w:pPr>
      <w:r w:rsidRPr="005865BB">
        <w:rPr>
          <w:rFonts w:ascii="Cambria" w:hAnsi="Cambria"/>
          <w:spacing w:val="-2"/>
          <w:szCs w:val="24"/>
        </w:rPr>
        <w:t>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w:t>
      </w:r>
      <w:proofErr w:type="gramStart"/>
      <w:r w:rsidRPr="005865BB">
        <w:rPr>
          <w:rFonts w:ascii="Cambria" w:hAnsi="Cambria"/>
          <w:spacing w:val="-2"/>
          <w:szCs w:val="24"/>
        </w:rPr>
        <w:t>) .</w:t>
      </w:r>
      <w:proofErr w:type="gramEnd"/>
      <w:r w:rsidRPr="005865BB">
        <w:rPr>
          <w:rFonts w:ascii="Cambria" w:hAnsi="Cambria"/>
          <w:spacing w:val="-2"/>
          <w:szCs w:val="24"/>
        </w:rPr>
        <w:t xml:space="preserve">  </w:t>
      </w:r>
    </w:p>
    <w:p w:rsidR="00460AF8" w:rsidRPr="005865BB" w:rsidRDefault="00460AF8" w:rsidP="00CC23C0">
      <w:pPr>
        <w:pStyle w:val="ListParagraph"/>
        <w:jc w:val="both"/>
        <w:rPr>
          <w:rFonts w:ascii="Cambria" w:hAnsi="Cambria"/>
          <w:szCs w:val="24"/>
        </w:rPr>
      </w:pPr>
    </w:p>
    <w:p w:rsidR="00CC23C0" w:rsidRPr="005865BB" w:rsidRDefault="00CC23C0" w:rsidP="00EB78EE">
      <w:pPr>
        <w:pStyle w:val="ListParagraph"/>
        <w:numPr>
          <w:ilvl w:val="0"/>
          <w:numId w:val="10"/>
        </w:numPr>
        <w:jc w:val="both"/>
        <w:rPr>
          <w:rFonts w:ascii="Cambria" w:hAnsi="Cambria"/>
          <w:szCs w:val="24"/>
        </w:rPr>
      </w:pPr>
      <w:r w:rsidRPr="005865BB">
        <w:rPr>
          <w:rFonts w:ascii="Cambria" w:hAnsi="Cambria"/>
          <w:szCs w:val="24"/>
        </w:rPr>
        <w:t xml:space="preserve">The SMART Project is being implemented by various Project Implementation Units in the State. </w:t>
      </w:r>
      <w:r w:rsidRPr="005865BB">
        <w:rPr>
          <w:rFonts w:ascii="Cambria" w:hAnsi="Cambria"/>
          <w:i/>
          <w:iCs/>
          <w:szCs w:val="24"/>
          <w:highlight w:val="cyan"/>
        </w:rPr>
        <w:t>[Mention the name of PIU]</w:t>
      </w:r>
      <w:r w:rsidRPr="005865BB">
        <w:rPr>
          <w:rFonts w:ascii="Cambria" w:hAnsi="Cambria"/>
          <w:szCs w:val="24"/>
        </w:rPr>
        <w:t xml:space="preserve"> is one of the implementing unit of SMART Project. </w:t>
      </w:r>
      <w:r w:rsidRPr="005865BB">
        <w:rPr>
          <w:rFonts w:ascii="Cambria" w:hAnsi="Cambria"/>
          <w:i/>
          <w:iCs/>
          <w:szCs w:val="24"/>
          <w:highlight w:val="cyan"/>
        </w:rPr>
        <w:t>[Mention name and address of the CBO]</w:t>
      </w:r>
      <w:r w:rsidRPr="005865BB">
        <w:rPr>
          <w:rFonts w:ascii="Cambria" w:hAnsi="Cambria"/>
          <w:szCs w:val="24"/>
        </w:rPr>
        <w:t xml:space="preserve"> is one of the beneficiary of [</w:t>
      </w:r>
      <w:r w:rsidRPr="005865BB">
        <w:rPr>
          <w:rFonts w:ascii="Cambria" w:hAnsi="Cambria"/>
          <w:i/>
          <w:iCs/>
          <w:szCs w:val="24"/>
          <w:highlight w:val="cyan"/>
        </w:rPr>
        <w:t>Mention the name of PIU]</w:t>
      </w:r>
      <w:r w:rsidRPr="005865BB">
        <w:rPr>
          <w:rFonts w:ascii="Cambria" w:hAnsi="Cambria"/>
          <w:szCs w:val="24"/>
        </w:rPr>
        <w:t xml:space="preserve"> under the SMART project. </w:t>
      </w:r>
    </w:p>
    <w:p w:rsidR="00CC23C0" w:rsidRPr="005865BB" w:rsidRDefault="00CC23C0" w:rsidP="00CC23C0">
      <w:pPr>
        <w:pStyle w:val="ListParagraph"/>
        <w:rPr>
          <w:rFonts w:ascii="Cambria" w:hAnsi="Cambria"/>
          <w:szCs w:val="24"/>
        </w:rPr>
      </w:pPr>
    </w:p>
    <w:p w:rsidR="00460AF8" w:rsidRPr="005865BB" w:rsidRDefault="00614A88" w:rsidP="00614A88">
      <w:pPr>
        <w:pStyle w:val="ListParagraph"/>
        <w:numPr>
          <w:ilvl w:val="0"/>
          <w:numId w:val="10"/>
        </w:numPr>
        <w:jc w:val="both"/>
        <w:rPr>
          <w:rFonts w:ascii="Cambria" w:hAnsi="Cambria"/>
          <w:szCs w:val="24"/>
        </w:rPr>
      </w:pPr>
      <w:r w:rsidRPr="005865BB">
        <w:rPr>
          <w:rFonts w:ascii="Cambria" w:hAnsi="Cambria"/>
          <w:szCs w:val="24"/>
        </w:rPr>
        <w:t xml:space="preserve">The </w:t>
      </w:r>
      <w:r w:rsidRPr="005865BB">
        <w:rPr>
          <w:rFonts w:ascii="Cambria" w:hAnsi="Cambria"/>
          <w:i/>
          <w:iCs/>
          <w:szCs w:val="24"/>
          <w:highlight w:val="cyan"/>
        </w:rPr>
        <w:t xml:space="preserve">[Mention name and address of the </w:t>
      </w:r>
      <w:r w:rsidR="00D464CE" w:rsidRPr="005865BB">
        <w:rPr>
          <w:rFonts w:ascii="Cambria" w:hAnsi="Cambria"/>
          <w:i/>
          <w:iCs/>
          <w:szCs w:val="24"/>
          <w:highlight w:val="cyan"/>
        </w:rPr>
        <w:t>CBO]</w:t>
      </w:r>
      <w:r w:rsidR="00D464CE" w:rsidRPr="005865BB">
        <w:rPr>
          <w:rFonts w:ascii="Cambria" w:hAnsi="Cambria"/>
          <w:szCs w:val="24"/>
        </w:rPr>
        <w:t xml:space="preserve"> intends</w:t>
      </w:r>
      <w:r w:rsidR="00460AF8" w:rsidRPr="005865BB">
        <w:rPr>
          <w:rFonts w:ascii="Cambria" w:hAnsi="Cambria"/>
          <w:szCs w:val="24"/>
        </w:rPr>
        <w:t xml:space="preserve"> to apply a part of the funds to cover eligible payments under the contracts for which this bid is invited</w:t>
      </w:r>
      <w:r w:rsidR="00B94575" w:rsidRPr="005865BB">
        <w:rPr>
          <w:rFonts w:ascii="Cambria" w:hAnsi="Cambria"/>
          <w:b/>
          <w:bCs/>
          <w:szCs w:val="24"/>
        </w:rPr>
        <w:t xml:space="preserve">. </w:t>
      </w:r>
      <w:r w:rsidR="00460AF8" w:rsidRPr="005865BB">
        <w:rPr>
          <w:rFonts w:ascii="Cambria" w:hAnsi="Cambria"/>
          <w:szCs w:val="24"/>
        </w:rPr>
        <w:t>Bidding is open to all bidders from eligible source countries as defined in the “Procurement Regulations for IPF Borrowers, July 2016, Revised August 2018 and November 2020”.  Bidders are advised to note the minimum qualification criteria specified in Clause 2 of the Instructions to Bidders to participate in the bidding process. In addition, please refer to paragraphs 3.14 and 3.15 of the “Procurement Regulations” setting forth the World Bank’s policy on conflict of interest.</w:t>
      </w:r>
    </w:p>
    <w:p w:rsidR="008E035C" w:rsidRPr="005865BB" w:rsidRDefault="008E035C" w:rsidP="008E035C">
      <w:pPr>
        <w:pStyle w:val="ListParagraph"/>
        <w:rPr>
          <w:rFonts w:ascii="Cambria" w:hAnsi="Cambria"/>
          <w:szCs w:val="24"/>
        </w:rPr>
      </w:pPr>
    </w:p>
    <w:p w:rsidR="00BA529A" w:rsidRPr="005865BB" w:rsidRDefault="00CC23C0" w:rsidP="00EB78EE">
      <w:pPr>
        <w:pStyle w:val="ListParagraph"/>
        <w:numPr>
          <w:ilvl w:val="0"/>
          <w:numId w:val="10"/>
        </w:numPr>
        <w:jc w:val="both"/>
        <w:rPr>
          <w:rFonts w:ascii="Cambria" w:hAnsi="Cambria"/>
        </w:rPr>
      </w:pPr>
      <w:r w:rsidRPr="005865BB">
        <w:rPr>
          <w:rFonts w:ascii="Cambria" w:hAnsi="Cambria"/>
          <w:i/>
          <w:iCs/>
          <w:szCs w:val="24"/>
          <w:highlight w:val="cyan"/>
        </w:rPr>
        <w:t>[Mention name and address of the CBO ]</w:t>
      </w:r>
      <w:r w:rsidRPr="005865BB">
        <w:rPr>
          <w:rFonts w:ascii="Cambria" w:hAnsi="Cambria"/>
          <w:szCs w:val="24"/>
        </w:rPr>
        <w:t xml:space="preserve"> (herein after called “Purchaser”) invites sealed bids for </w:t>
      </w:r>
      <w:r w:rsidR="00BA529A" w:rsidRPr="005865BB">
        <w:rPr>
          <w:rFonts w:ascii="Cambria" w:hAnsi="Cambria"/>
        </w:rPr>
        <w:t xml:space="preserve">the </w:t>
      </w:r>
      <w:r w:rsidR="009C512E" w:rsidRPr="005865BB">
        <w:rPr>
          <w:rFonts w:ascii="Cambria" w:hAnsi="Cambria"/>
        </w:rPr>
        <w:t xml:space="preserve">Procurement </w:t>
      </w:r>
      <w:r w:rsidR="002A4814" w:rsidRPr="005865BB">
        <w:rPr>
          <w:rFonts w:ascii="Cambria" w:hAnsi="Cambria"/>
        </w:rPr>
        <w:t>of Goods</w:t>
      </w:r>
      <w:r w:rsidR="009C512E" w:rsidRPr="005865BB">
        <w:rPr>
          <w:rFonts w:ascii="Cambria" w:hAnsi="Cambria"/>
        </w:rPr>
        <w:t xml:space="preserve"> </w:t>
      </w:r>
      <w:r w:rsidR="00BA529A" w:rsidRPr="005865BB">
        <w:rPr>
          <w:rFonts w:ascii="Cambria" w:hAnsi="Cambria"/>
        </w:rPr>
        <w:t>detailed in the table</w:t>
      </w:r>
      <w:r w:rsidR="00FF3123" w:rsidRPr="005865BB">
        <w:rPr>
          <w:rFonts w:ascii="Cambria" w:hAnsi="Cambria"/>
        </w:rPr>
        <w:t xml:space="preserve"> below</w:t>
      </w:r>
      <w:r w:rsidR="00BA529A" w:rsidRPr="005865BB">
        <w:rPr>
          <w:rFonts w:ascii="Cambria" w:hAnsi="Cambria"/>
        </w:rPr>
        <w:t xml:space="preserve">.  The </w:t>
      </w:r>
      <w:r w:rsidR="00426368" w:rsidRPr="005865BB">
        <w:rPr>
          <w:rFonts w:ascii="Cambria" w:hAnsi="Cambria"/>
        </w:rPr>
        <w:t xml:space="preserve">interested </w:t>
      </w:r>
      <w:r w:rsidR="00BA529A" w:rsidRPr="005865BB">
        <w:rPr>
          <w:rFonts w:ascii="Cambria" w:hAnsi="Cambria"/>
        </w:rPr>
        <w:t xml:space="preserve">bidders </w:t>
      </w:r>
      <w:r w:rsidR="00426368" w:rsidRPr="005865BB">
        <w:rPr>
          <w:rFonts w:ascii="Cambria" w:hAnsi="Cambria"/>
        </w:rPr>
        <w:t xml:space="preserve">should </w:t>
      </w:r>
      <w:r w:rsidR="00BA529A" w:rsidRPr="005865BB">
        <w:rPr>
          <w:rFonts w:ascii="Cambria" w:hAnsi="Cambria"/>
        </w:rPr>
        <w:t xml:space="preserve">submit bids for all </w:t>
      </w:r>
      <w:r w:rsidR="00426368" w:rsidRPr="005865BB">
        <w:rPr>
          <w:rFonts w:ascii="Cambria" w:hAnsi="Cambria"/>
        </w:rPr>
        <w:t xml:space="preserve">the </w:t>
      </w:r>
      <w:r w:rsidR="009C512E" w:rsidRPr="005865BB">
        <w:rPr>
          <w:rFonts w:ascii="Cambria" w:hAnsi="Cambria"/>
        </w:rPr>
        <w:t xml:space="preserve">Goods </w:t>
      </w:r>
      <w:r w:rsidR="00615C44" w:rsidRPr="005865BB">
        <w:rPr>
          <w:rFonts w:ascii="Cambria" w:hAnsi="Cambria"/>
        </w:rPr>
        <w:t>indicated therein</w:t>
      </w:r>
      <w:r w:rsidR="00BA529A" w:rsidRPr="005865BB">
        <w:rPr>
          <w:rFonts w:ascii="Cambria" w:hAnsi="Cambria"/>
        </w:rPr>
        <w:t>.</w:t>
      </w:r>
    </w:p>
    <w:p w:rsidR="008E035C" w:rsidRPr="005865BB" w:rsidRDefault="008E035C" w:rsidP="008E035C">
      <w:pPr>
        <w:pStyle w:val="ListParagraph"/>
        <w:rPr>
          <w:rFonts w:ascii="Cambria" w:hAnsi="Cambria"/>
        </w:rPr>
      </w:pPr>
    </w:p>
    <w:p w:rsidR="00D4750C" w:rsidRPr="005865BB" w:rsidRDefault="00CC23C0" w:rsidP="00D4750C">
      <w:pPr>
        <w:pStyle w:val="ListParagraph"/>
        <w:numPr>
          <w:ilvl w:val="0"/>
          <w:numId w:val="10"/>
        </w:numPr>
        <w:jc w:val="both"/>
        <w:rPr>
          <w:rFonts w:ascii="Cambria" w:hAnsi="Cambria"/>
          <w:szCs w:val="24"/>
        </w:rPr>
      </w:pPr>
      <w:r w:rsidRPr="005865BB">
        <w:rPr>
          <w:rFonts w:ascii="Cambria" w:hAnsi="Cambria"/>
          <w:szCs w:val="24"/>
        </w:rPr>
        <w:t xml:space="preserve">Bidding document may be purchased from the Purchaser’s office </w:t>
      </w:r>
      <w:r w:rsidR="00D4750C" w:rsidRPr="005865BB">
        <w:rPr>
          <w:rFonts w:ascii="Cambria" w:hAnsi="Cambria"/>
          <w:szCs w:val="24"/>
        </w:rPr>
        <w:t>by paying non-refundable fee as indicated in the tender notice in the form of cash or Demand Draft issued by any Scheduled/Nationalized bank.</w:t>
      </w:r>
      <w:r w:rsidRPr="005865BB">
        <w:rPr>
          <w:rFonts w:ascii="Cambria" w:hAnsi="Cambria"/>
          <w:szCs w:val="24"/>
        </w:rPr>
        <w:t xml:space="preserve">  </w:t>
      </w:r>
      <w:r w:rsidR="00D4750C" w:rsidRPr="005865BB">
        <w:rPr>
          <w:rFonts w:ascii="Cambria" w:hAnsi="Cambria"/>
          <w:szCs w:val="24"/>
        </w:rPr>
        <w:t xml:space="preserve">Bidder may also download bidding document from </w:t>
      </w:r>
      <w:hyperlink r:id="rId13" w:history="1">
        <w:r w:rsidR="00D4750C" w:rsidRPr="005865BB">
          <w:rPr>
            <w:rStyle w:val="Hyperlink"/>
            <w:rFonts w:ascii="Cambria" w:hAnsi="Cambria"/>
            <w:color w:val="auto"/>
            <w:szCs w:val="24"/>
          </w:rPr>
          <w:t>https://www.smart-mh.org</w:t>
        </w:r>
      </w:hyperlink>
      <w:r w:rsidR="00D4750C" w:rsidRPr="005865BB">
        <w:rPr>
          <w:rFonts w:ascii="Cambria" w:hAnsi="Cambria"/>
          <w:szCs w:val="24"/>
        </w:rPr>
        <w:t xml:space="preserve">  website and submit bid document cost in the form of demand draft along with the bid. Interested bidders may obtain further information from the purchaser office.</w:t>
      </w:r>
    </w:p>
    <w:p w:rsidR="00BA529A" w:rsidRPr="005865BB" w:rsidRDefault="009D0B59"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szCs w:val="24"/>
        </w:rPr>
        <w:t xml:space="preserve">Note: The </w:t>
      </w:r>
      <w:r w:rsidR="00C01563" w:rsidRPr="005865BB">
        <w:rPr>
          <w:rFonts w:ascii="Cambria" w:hAnsi="Cambria"/>
          <w:b/>
          <w:bCs/>
          <w:szCs w:val="24"/>
        </w:rPr>
        <w:t>above-mentioned</w:t>
      </w:r>
      <w:r w:rsidRPr="005865BB">
        <w:rPr>
          <w:rFonts w:ascii="Cambria" w:hAnsi="Cambria"/>
          <w:b/>
          <w:bCs/>
          <w:szCs w:val="24"/>
        </w:rPr>
        <w:t xml:space="preserve"> website is for the purpose of downloading the tender document only. Interested bidders are requested to contact following address for further information  </w:t>
      </w:r>
    </w:p>
    <w:p w:rsidR="008E035C" w:rsidRPr="005865BB" w:rsidRDefault="008E035C" w:rsidP="008E035C">
      <w:pPr>
        <w:pStyle w:val="ListParagraph"/>
        <w:rPr>
          <w:rFonts w:ascii="Cambria" w:hAnsi="Cambria"/>
        </w:rPr>
      </w:pPr>
    </w:p>
    <w:p w:rsidR="00CC23C0" w:rsidRPr="005865BB" w:rsidRDefault="000C5C3B"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5865BB">
        <w:rPr>
          <w:rFonts w:ascii="Cambria" w:hAnsi="Cambria"/>
        </w:rPr>
        <w:tab/>
      </w:r>
      <w:r w:rsidR="00CC23C0" w:rsidRPr="005865BB">
        <w:rPr>
          <w:rFonts w:ascii="Cambria" w:hAnsi="Cambria"/>
          <w:szCs w:val="24"/>
        </w:rPr>
        <w:t xml:space="preserve">Bids must be accompanied by a bid security declaration / bid security of the amount specified for the work in the table below, drawn in favour of Purchaser </w:t>
      </w:r>
    </w:p>
    <w:p w:rsidR="00CC23C0" w:rsidRPr="005865BB" w:rsidRDefault="00CC23C0" w:rsidP="00CC23C0">
      <w:pPr>
        <w:pStyle w:val="ListParagraph"/>
        <w:rPr>
          <w:rFonts w:ascii="Cambria" w:hAnsi="Cambria"/>
          <w:szCs w:val="24"/>
        </w:rPr>
      </w:pPr>
    </w:p>
    <w:p w:rsidR="00D4750C" w:rsidRPr="005865BB" w:rsidRDefault="00D4750C" w:rsidP="00D4750C">
      <w:pPr>
        <w:pStyle w:val="ListParagraph"/>
        <w:numPr>
          <w:ilvl w:val="0"/>
          <w:numId w:val="10"/>
        </w:numPr>
        <w:rPr>
          <w:rFonts w:ascii="Cambria" w:hAnsi="Cambria"/>
          <w:szCs w:val="24"/>
        </w:rPr>
      </w:pPr>
      <w:r w:rsidRPr="005865BB">
        <w:rPr>
          <w:rFonts w:ascii="Cambria" w:hAnsi="Cambria"/>
          <w:szCs w:val="24"/>
        </w:rPr>
        <w:t xml:space="preserve">Bids must be delivered to Employer office on or before period mentioned in the tender /corrigendum notice and will be publicly opened on date and time mentioned in the tender /corrigendum notice in presence of the bidders who wish to attend. </w:t>
      </w:r>
    </w:p>
    <w:p w:rsidR="00CC23C0" w:rsidRPr="005865BB" w:rsidRDefault="00CC23C0"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5865BB">
        <w:rPr>
          <w:rFonts w:ascii="Cambria" w:hAnsi="Cambria"/>
          <w:szCs w:val="24"/>
        </w:rPr>
        <w:t xml:space="preserve">If the office happens to be closed on the date of receipt of the bids as specified, the bids will be received and opened on the next working day at the same time and venue. </w:t>
      </w:r>
      <w:r w:rsidRPr="005865BB">
        <w:rPr>
          <w:rFonts w:ascii="Cambria" w:hAnsi="Cambria"/>
          <w:spacing w:val="-2"/>
          <w:szCs w:val="24"/>
        </w:rPr>
        <w:t>Late Bids will be rejected.</w:t>
      </w:r>
    </w:p>
    <w:p w:rsidR="0079465C" w:rsidRPr="005865BB" w:rsidRDefault="0079465C"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BD089F" w:rsidRPr="005865BB"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BD089F" w:rsidRPr="005865BB"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2A4814" w:rsidRPr="005865BB" w:rsidRDefault="002A4814"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rPr>
        <w:t xml:space="preserve">Schedule of bidding : </w:t>
      </w:r>
    </w:p>
    <w:tbl>
      <w:tblPr>
        <w:tblStyle w:val="TableGrid2"/>
        <w:tblW w:w="8520" w:type="dxa"/>
        <w:tblInd w:w="944" w:type="dxa"/>
        <w:tblLook w:val="04A0" w:firstRow="1" w:lastRow="0" w:firstColumn="1" w:lastColumn="0" w:noHBand="0" w:noVBand="1"/>
      </w:tblPr>
      <w:tblGrid>
        <w:gridCol w:w="865"/>
        <w:gridCol w:w="3686"/>
        <w:gridCol w:w="3969"/>
      </w:tblGrid>
      <w:tr w:rsidR="005865BB" w:rsidRPr="005865BB" w:rsidTr="00EE4C63">
        <w:trPr>
          <w:trHeight w:val="567"/>
        </w:trPr>
        <w:tc>
          <w:tcPr>
            <w:tcW w:w="865" w:type="dxa"/>
          </w:tcPr>
          <w:p w:rsidR="002A4814" w:rsidRPr="005865BB" w:rsidRDefault="002A4814" w:rsidP="002A4814">
            <w:pPr>
              <w:contextualSpacing/>
              <w:jc w:val="center"/>
              <w:rPr>
                <w:rFonts w:ascii="Cambria" w:hAnsi="Cambria" w:cs="Calibri"/>
                <w:b/>
                <w:bCs/>
                <w:szCs w:val="24"/>
              </w:rPr>
            </w:pPr>
            <w:r w:rsidRPr="005865BB">
              <w:rPr>
                <w:rFonts w:ascii="Cambria" w:hAnsi="Cambria" w:cs="Calibri"/>
                <w:b/>
                <w:bCs/>
                <w:szCs w:val="24"/>
              </w:rPr>
              <w:t>Sr No</w:t>
            </w:r>
          </w:p>
        </w:tc>
        <w:tc>
          <w:tcPr>
            <w:tcW w:w="3686" w:type="dxa"/>
          </w:tcPr>
          <w:p w:rsidR="002A4814" w:rsidRPr="005865BB" w:rsidRDefault="00115331" w:rsidP="002A4814">
            <w:pPr>
              <w:contextualSpacing/>
              <w:jc w:val="center"/>
              <w:rPr>
                <w:rFonts w:ascii="Cambria" w:hAnsi="Cambria" w:cs="Calibri"/>
                <w:b/>
                <w:bCs/>
                <w:szCs w:val="24"/>
              </w:rPr>
            </w:pPr>
            <w:r w:rsidRPr="005865BB">
              <w:rPr>
                <w:rFonts w:ascii="Cambria" w:hAnsi="Cambria" w:cs="Calibri"/>
                <w:b/>
                <w:bCs/>
                <w:szCs w:val="24"/>
              </w:rPr>
              <w:t xml:space="preserve">Particulars </w:t>
            </w:r>
          </w:p>
          <w:p w:rsidR="002A4814" w:rsidRPr="005865BB" w:rsidRDefault="002A4814" w:rsidP="002A4814">
            <w:pPr>
              <w:contextualSpacing/>
              <w:jc w:val="center"/>
              <w:rPr>
                <w:rFonts w:ascii="Cambria" w:hAnsi="Cambria" w:cs="Calibri"/>
                <w:b/>
                <w:bCs/>
                <w:szCs w:val="24"/>
              </w:rPr>
            </w:pPr>
          </w:p>
        </w:tc>
        <w:tc>
          <w:tcPr>
            <w:tcW w:w="3969" w:type="dxa"/>
          </w:tcPr>
          <w:p w:rsidR="002A4814" w:rsidRPr="005865BB" w:rsidRDefault="00115331" w:rsidP="00115331">
            <w:pPr>
              <w:contextualSpacing/>
              <w:jc w:val="center"/>
              <w:rPr>
                <w:rFonts w:ascii="Cambria" w:hAnsi="Cambria" w:cs="Calibri"/>
                <w:b/>
                <w:bCs/>
                <w:szCs w:val="24"/>
              </w:rPr>
            </w:pPr>
            <w:r w:rsidRPr="005865BB">
              <w:rPr>
                <w:rFonts w:ascii="Cambria" w:hAnsi="Cambria" w:cs="Calibri"/>
                <w:b/>
                <w:bCs/>
                <w:szCs w:val="24"/>
                <w:highlight w:val="cyan"/>
              </w:rPr>
              <w:t>Details</w:t>
            </w:r>
            <w:r w:rsidRPr="005865BB">
              <w:rPr>
                <w:rFonts w:ascii="Cambria" w:hAnsi="Cambria" w:cs="Calibri"/>
                <w:b/>
                <w:bCs/>
                <w:szCs w:val="24"/>
              </w:rPr>
              <w:t xml:space="preserve"> </w:t>
            </w:r>
          </w:p>
        </w:tc>
      </w:tr>
      <w:tr w:rsidR="005865BB" w:rsidRPr="005865BB" w:rsidTr="00EE4C63">
        <w:trPr>
          <w:trHeight w:val="567"/>
        </w:trPr>
        <w:tc>
          <w:tcPr>
            <w:tcW w:w="865" w:type="dxa"/>
          </w:tcPr>
          <w:p w:rsidR="0079465C" w:rsidRPr="005865BB" w:rsidRDefault="0079465C" w:rsidP="002A4814">
            <w:pPr>
              <w:autoSpaceDE w:val="0"/>
              <w:autoSpaceDN w:val="0"/>
              <w:adjustRightInd w:val="0"/>
              <w:rPr>
                <w:rFonts w:ascii="Cambria" w:hAnsi="Cambria" w:cs="Calibri"/>
                <w:szCs w:val="24"/>
              </w:rPr>
            </w:pPr>
            <w:r w:rsidRPr="005865BB">
              <w:rPr>
                <w:rFonts w:ascii="Cambria" w:hAnsi="Cambria" w:cs="Calibri"/>
                <w:szCs w:val="24"/>
              </w:rPr>
              <w:t>1</w:t>
            </w:r>
          </w:p>
        </w:tc>
        <w:tc>
          <w:tcPr>
            <w:tcW w:w="3686" w:type="dxa"/>
          </w:tcPr>
          <w:p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 xml:space="preserve">Scope of bid </w:t>
            </w:r>
          </w:p>
        </w:tc>
        <w:tc>
          <w:tcPr>
            <w:tcW w:w="3969" w:type="dxa"/>
          </w:tcPr>
          <w:p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5865BB" w:rsidRPr="005865BB" w:rsidTr="00EE4C63">
        <w:trPr>
          <w:trHeight w:val="567"/>
        </w:trPr>
        <w:tc>
          <w:tcPr>
            <w:tcW w:w="865" w:type="dxa"/>
          </w:tcPr>
          <w:p w:rsidR="0079465C" w:rsidRPr="005865BB" w:rsidRDefault="00115331" w:rsidP="002A4814">
            <w:pPr>
              <w:autoSpaceDE w:val="0"/>
              <w:autoSpaceDN w:val="0"/>
              <w:adjustRightInd w:val="0"/>
              <w:rPr>
                <w:rFonts w:ascii="Cambria" w:hAnsi="Cambria" w:cs="Calibri"/>
                <w:szCs w:val="24"/>
              </w:rPr>
            </w:pPr>
            <w:r w:rsidRPr="005865BB">
              <w:rPr>
                <w:rFonts w:ascii="Cambria" w:hAnsi="Cambria" w:cs="Calibri"/>
                <w:szCs w:val="24"/>
              </w:rPr>
              <w:t>2</w:t>
            </w:r>
          </w:p>
        </w:tc>
        <w:tc>
          <w:tcPr>
            <w:tcW w:w="3686" w:type="dxa"/>
          </w:tcPr>
          <w:p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Period of Supply and installation</w:t>
            </w:r>
          </w:p>
        </w:tc>
        <w:tc>
          <w:tcPr>
            <w:tcW w:w="3969" w:type="dxa"/>
          </w:tcPr>
          <w:p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supply completion period</w:t>
            </w:r>
            <w:r>
              <w:rPr>
                <w:rFonts w:ascii="Cambria" w:hAnsi="Cambria" w:cs="Calibri"/>
                <w:i/>
                <w:iCs/>
                <w:szCs w:val="24"/>
                <w:highlight w:val="cyan"/>
              </w:rPr>
              <w:t xml:space="preserve"> in days </w:t>
            </w:r>
            <w:r w:rsidRPr="00815E8A">
              <w:rPr>
                <w:rFonts w:ascii="Cambria" w:hAnsi="Cambria" w:cs="Calibri"/>
                <w:i/>
                <w:iCs/>
                <w:szCs w:val="24"/>
                <w:highlight w:val="cyan"/>
              </w:rPr>
              <w:t xml:space="preserve"> </w:t>
            </w:r>
          </w:p>
        </w:tc>
      </w:tr>
      <w:tr w:rsidR="005865BB" w:rsidRPr="005865BB" w:rsidTr="00EE4C63">
        <w:trPr>
          <w:trHeight w:val="567"/>
        </w:trPr>
        <w:tc>
          <w:tcPr>
            <w:tcW w:w="865" w:type="dxa"/>
          </w:tcPr>
          <w:p w:rsidR="0079465C" w:rsidRPr="005865BB" w:rsidRDefault="001F0558" w:rsidP="001F0558">
            <w:pPr>
              <w:autoSpaceDE w:val="0"/>
              <w:autoSpaceDN w:val="0"/>
              <w:adjustRightInd w:val="0"/>
              <w:rPr>
                <w:rFonts w:ascii="Cambria" w:hAnsi="Cambria" w:cs="Calibri"/>
                <w:szCs w:val="24"/>
              </w:rPr>
            </w:pPr>
            <w:r>
              <w:rPr>
                <w:rFonts w:ascii="Cambria" w:hAnsi="Cambria" w:cs="Calibri"/>
                <w:szCs w:val="24"/>
              </w:rPr>
              <w:t>3</w:t>
            </w:r>
          </w:p>
        </w:tc>
        <w:tc>
          <w:tcPr>
            <w:tcW w:w="3686" w:type="dxa"/>
          </w:tcPr>
          <w:p w:rsidR="0079465C" w:rsidRPr="005865BB" w:rsidRDefault="00AA69A2" w:rsidP="00AA69A2">
            <w:pPr>
              <w:rPr>
                <w:rFonts w:ascii="Cambria" w:hAnsi="Cambria" w:cs="Calibri"/>
                <w:szCs w:val="24"/>
              </w:rPr>
            </w:pPr>
            <w:r w:rsidRPr="005865BB">
              <w:rPr>
                <w:rFonts w:ascii="Cambria" w:hAnsi="Cambria" w:cs="Calibri"/>
                <w:szCs w:val="24"/>
              </w:rPr>
              <w:t xml:space="preserve">Tender </w:t>
            </w:r>
            <w:r w:rsidR="00B012BB" w:rsidRPr="005865BB">
              <w:rPr>
                <w:rFonts w:ascii="Cambria" w:hAnsi="Cambria" w:cs="Calibri"/>
                <w:szCs w:val="24"/>
              </w:rPr>
              <w:t xml:space="preserve">Fee (in Rs.) </w:t>
            </w:r>
          </w:p>
        </w:tc>
        <w:tc>
          <w:tcPr>
            <w:tcW w:w="3969" w:type="dxa"/>
          </w:tcPr>
          <w:p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5865BB" w:rsidRPr="005865BB" w:rsidTr="00EE4C63">
        <w:trPr>
          <w:trHeight w:val="567"/>
        </w:trPr>
        <w:tc>
          <w:tcPr>
            <w:tcW w:w="865" w:type="dxa"/>
          </w:tcPr>
          <w:p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4</w:t>
            </w:r>
          </w:p>
        </w:tc>
        <w:tc>
          <w:tcPr>
            <w:tcW w:w="3686" w:type="dxa"/>
          </w:tcPr>
          <w:p w:rsidR="00115331" w:rsidRPr="005865BB" w:rsidRDefault="00115331" w:rsidP="00115331">
            <w:pPr>
              <w:autoSpaceDE w:val="0"/>
              <w:autoSpaceDN w:val="0"/>
              <w:adjustRightInd w:val="0"/>
              <w:jc w:val="both"/>
              <w:rPr>
                <w:rFonts w:ascii="Cambria" w:hAnsi="Cambria" w:cs="Calibri"/>
                <w:szCs w:val="24"/>
              </w:rPr>
            </w:pPr>
            <w:r w:rsidRPr="005865BB">
              <w:rPr>
                <w:rFonts w:ascii="Cambria" w:hAnsi="Cambria" w:cs="Calibri"/>
                <w:szCs w:val="24"/>
              </w:rPr>
              <w:t xml:space="preserve">Bid Security </w:t>
            </w:r>
            <w:r w:rsidR="00B012BB" w:rsidRPr="005865BB">
              <w:rPr>
                <w:rFonts w:ascii="Cambria" w:hAnsi="Cambria" w:cs="Calibri"/>
                <w:szCs w:val="24"/>
              </w:rPr>
              <w:t xml:space="preserve">(in Rs.) </w:t>
            </w:r>
          </w:p>
          <w:p w:rsidR="00115331" w:rsidRPr="005865BB" w:rsidRDefault="00115331" w:rsidP="00115331">
            <w:pPr>
              <w:autoSpaceDE w:val="0"/>
              <w:autoSpaceDN w:val="0"/>
              <w:adjustRightInd w:val="0"/>
              <w:jc w:val="both"/>
              <w:rPr>
                <w:rFonts w:ascii="Cambria" w:hAnsi="Cambria" w:cs="Calibri"/>
                <w:szCs w:val="24"/>
              </w:rPr>
            </w:pPr>
          </w:p>
        </w:tc>
        <w:tc>
          <w:tcPr>
            <w:tcW w:w="3969" w:type="dxa"/>
          </w:tcPr>
          <w:p w:rsidR="00115331" w:rsidRPr="005865BB" w:rsidRDefault="00EE4C63" w:rsidP="002A4814">
            <w:pPr>
              <w:autoSpaceDE w:val="0"/>
              <w:autoSpaceDN w:val="0"/>
              <w:adjustRightInd w:val="0"/>
              <w:rPr>
                <w:rFonts w:ascii="Cambria" w:hAnsi="Cambria" w:cs="Calibri"/>
                <w:szCs w:val="24"/>
                <w:highlight w:val="cyan"/>
              </w:rPr>
            </w:pPr>
            <w:r w:rsidRPr="005865BB">
              <w:rPr>
                <w:rFonts w:ascii="Cambria" w:hAnsi="Cambria" w:cs="Calibri"/>
                <w:szCs w:val="24"/>
              </w:rPr>
              <w:t>To be submitted in the form of Bid Security Declaration</w:t>
            </w:r>
          </w:p>
        </w:tc>
      </w:tr>
      <w:tr w:rsidR="005865BB" w:rsidRPr="005865BB" w:rsidTr="00EE4C63">
        <w:trPr>
          <w:trHeight w:val="567"/>
        </w:trPr>
        <w:tc>
          <w:tcPr>
            <w:tcW w:w="865" w:type="dxa"/>
          </w:tcPr>
          <w:p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5</w:t>
            </w:r>
          </w:p>
        </w:tc>
        <w:tc>
          <w:tcPr>
            <w:tcW w:w="3686" w:type="dxa"/>
          </w:tcPr>
          <w:p w:rsidR="00115331" w:rsidRPr="005865BB" w:rsidRDefault="00115331" w:rsidP="00780884">
            <w:pPr>
              <w:autoSpaceDE w:val="0"/>
              <w:autoSpaceDN w:val="0"/>
              <w:adjustRightInd w:val="0"/>
              <w:jc w:val="both"/>
              <w:rPr>
                <w:rFonts w:ascii="Cambria" w:hAnsi="Cambria" w:cs="Calibri"/>
                <w:szCs w:val="24"/>
              </w:rPr>
            </w:pPr>
            <w:r w:rsidRPr="005865BB">
              <w:rPr>
                <w:rFonts w:ascii="Cambria" w:hAnsi="Cambria" w:cs="Calibri"/>
                <w:szCs w:val="24"/>
              </w:rPr>
              <w:t xml:space="preserve">Sale of bid document / download bid document from website start date and time </w:t>
            </w:r>
          </w:p>
        </w:tc>
        <w:tc>
          <w:tcPr>
            <w:tcW w:w="3969" w:type="dxa"/>
          </w:tcPr>
          <w:p w:rsidR="00115331" w:rsidRPr="005865BB" w:rsidRDefault="00115331" w:rsidP="00780884">
            <w:pPr>
              <w:autoSpaceDE w:val="0"/>
              <w:autoSpaceDN w:val="0"/>
              <w:adjustRightInd w:val="0"/>
              <w:rPr>
                <w:rFonts w:ascii="Cambria" w:hAnsi="Cambria" w:cs="Calibri"/>
                <w:szCs w:val="24"/>
              </w:rPr>
            </w:pPr>
            <w:r w:rsidRPr="005865BB">
              <w:rPr>
                <w:rFonts w:ascii="Cambria" w:hAnsi="Cambria" w:cs="Calibri"/>
                <w:szCs w:val="24"/>
              </w:rPr>
              <w:t xml:space="preserve">    </w:t>
            </w:r>
            <w:r w:rsidR="00210966" w:rsidRPr="00210966">
              <w:rPr>
                <w:rFonts w:ascii="Cambria" w:hAnsi="Cambria" w:cs="Calibri"/>
                <w:i/>
                <w:iCs/>
                <w:szCs w:val="24"/>
                <w:highlight w:val="cyan"/>
              </w:rPr>
              <w:t>mention publish date</w:t>
            </w:r>
            <w:r w:rsidR="00210966">
              <w:rPr>
                <w:rFonts w:ascii="Cambria" w:hAnsi="Cambria" w:cs="Calibri"/>
                <w:szCs w:val="24"/>
              </w:rPr>
              <w:t xml:space="preserve"> </w:t>
            </w:r>
          </w:p>
        </w:tc>
      </w:tr>
      <w:tr w:rsidR="00CB31C6" w:rsidRPr="005865BB" w:rsidTr="00EE4C63">
        <w:trPr>
          <w:trHeight w:val="567"/>
        </w:trPr>
        <w:tc>
          <w:tcPr>
            <w:tcW w:w="865" w:type="dxa"/>
          </w:tcPr>
          <w:p w:rsidR="00CB31C6" w:rsidRPr="005865BB" w:rsidRDefault="00CB31C6" w:rsidP="002A4814">
            <w:pPr>
              <w:autoSpaceDE w:val="0"/>
              <w:autoSpaceDN w:val="0"/>
              <w:adjustRightInd w:val="0"/>
              <w:rPr>
                <w:rFonts w:ascii="Cambria" w:hAnsi="Cambria" w:cs="Calibri"/>
                <w:szCs w:val="24"/>
              </w:rPr>
            </w:pPr>
            <w:r>
              <w:rPr>
                <w:rFonts w:ascii="Cambria" w:hAnsi="Cambria" w:cs="Calibri"/>
                <w:szCs w:val="24"/>
              </w:rPr>
              <w:t>6</w:t>
            </w:r>
          </w:p>
        </w:tc>
        <w:tc>
          <w:tcPr>
            <w:tcW w:w="3686" w:type="dxa"/>
          </w:tcPr>
          <w:p w:rsidR="00CB31C6" w:rsidRPr="005865BB" w:rsidRDefault="00CB31C6" w:rsidP="00780884">
            <w:pPr>
              <w:autoSpaceDE w:val="0"/>
              <w:autoSpaceDN w:val="0"/>
              <w:adjustRightInd w:val="0"/>
              <w:rPr>
                <w:rFonts w:ascii="Cambria" w:eastAsia="Calibri" w:hAnsi="Cambria" w:cs="Calibri"/>
                <w:szCs w:val="24"/>
              </w:rPr>
            </w:pPr>
            <w:r w:rsidRPr="005865BB">
              <w:rPr>
                <w:rFonts w:ascii="Cambria" w:hAnsi="Cambria" w:cs="Calibri"/>
                <w:szCs w:val="24"/>
              </w:rPr>
              <w:t xml:space="preserve">Pre-bid meeting </w:t>
            </w:r>
            <w:r w:rsidRPr="005865BB">
              <w:rPr>
                <w:rFonts w:ascii="Cambria" w:eastAsia="Calibri" w:hAnsi="Cambria" w:cs="Calibri"/>
                <w:szCs w:val="24"/>
              </w:rPr>
              <w:t xml:space="preserve"> </w:t>
            </w:r>
          </w:p>
          <w:p w:rsidR="00CB31C6" w:rsidRPr="005865BB" w:rsidRDefault="00CB31C6" w:rsidP="00780884">
            <w:pPr>
              <w:autoSpaceDE w:val="0"/>
              <w:autoSpaceDN w:val="0"/>
              <w:adjustRightInd w:val="0"/>
              <w:rPr>
                <w:rFonts w:ascii="Cambria" w:eastAsia="Calibri" w:hAnsi="Cambria" w:cs="Calibri"/>
                <w:szCs w:val="24"/>
              </w:rPr>
            </w:pPr>
            <w:r w:rsidRPr="005865BB">
              <w:rPr>
                <w:rFonts w:ascii="Cambria" w:eastAsia="Calibri" w:hAnsi="Cambria" w:cs="Calibri"/>
                <w:szCs w:val="24"/>
              </w:rPr>
              <w:t>Date &amp; Time</w:t>
            </w:r>
          </w:p>
          <w:p w:rsidR="00CB31C6" w:rsidRPr="005865BB" w:rsidRDefault="00CB31C6" w:rsidP="00780884">
            <w:pPr>
              <w:autoSpaceDE w:val="0"/>
              <w:autoSpaceDN w:val="0"/>
              <w:adjustRightInd w:val="0"/>
              <w:rPr>
                <w:rFonts w:ascii="Cambria" w:hAnsi="Cambria" w:cs="Calibri"/>
                <w:szCs w:val="24"/>
              </w:rPr>
            </w:pPr>
            <w:r w:rsidRPr="005865BB">
              <w:rPr>
                <w:rFonts w:ascii="Cambria" w:eastAsia="Calibri" w:hAnsi="Cambria" w:cs="Calibri"/>
                <w:szCs w:val="24"/>
              </w:rPr>
              <w:t xml:space="preserve">Place of Meeting </w:t>
            </w:r>
          </w:p>
        </w:tc>
        <w:tc>
          <w:tcPr>
            <w:tcW w:w="3969" w:type="dxa"/>
          </w:tcPr>
          <w:p w:rsidR="00CB31C6" w:rsidRPr="00815E8A" w:rsidRDefault="00CB31C6" w:rsidP="00CB31C6">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 xml:space="preserve">mention date </w:t>
            </w:r>
            <w:r>
              <w:rPr>
                <w:rFonts w:ascii="Cambria" w:hAnsi="Cambria" w:cs="Calibri"/>
                <w:i/>
                <w:iCs/>
                <w:szCs w:val="24"/>
                <w:highlight w:val="cyan"/>
              </w:rPr>
              <w:t xml:space="preserve">between 8 to 10 </w:t>
            </w:r>
            <w:r w:rsidRPr="00CB31C6">
              <w:rPr>
                <w:rFonts w:ascii="Cambria" w:hAnsi="Cambria" w:cs="Calibri"/>
                <w:i/>
                <w:iCs/>
                <w:szCs w:val="24"/>
                <w:highlight w:val="cyan"/>
              </w:rPr>
              <w:t>days from the advertisement</w:t>
            </w:r>
          </w:p>
        </w:tc>
      </w:tr>
      <w:tr w:rsidR="00CB31C6" w:rsidRPr="005865BB" w:rsidTr="00EE4C63">
        <w:trPr>
          <w:trHeight w:val="359"/>
        </w:trPr>
        <w:tc>
          <w:tcPr>
            <w:tcW w:w="865" w:type="dxa"/>
          </w:tcPr>
          <w:p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7</w:t>
            </w:r>
          </w:p>
        </w:tc>
        <w:tc>
          <w:tcPr>
            <w:tcW w:w="3686" w:type="dxa"/>
          </w:tcPr>
          <w:p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 xml:space="preserve">Bid submission end date &amp; time </w:t>
            </w:r>
          </w:p>
        </w:tc>
        <w:tc>
          <w:tcPr>
            <w:tcW w:w="3969" w:type="dxa"/>
          </w:tcPr>
          <w:p w:rsidR="00CB31C6" w:rsidRPr="00815E8A" w:rsidRDefault="00CB31C6" w:rsidP="00780884">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mention date after 30 days from the advertisement</w:t>
            </w:r>
          </w:p>
        </w:tc>
      </w:tr>
      <w:tr w:rsidR="00CB31C6" w:rsidRPr="005865BB" w:rsidTr="00EE4C63">
        <w:trPr>
          <w:trHeight w:val="567"/>
        </w:trPr>
        <w:tc>
          <w:tcPr>
            <w:tcW w:w="865" w:type="dxa"/>
          </w:tcPr>
          <w:p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8</w:t>
            </w:r>
          </w:p>
        </w:tc>
        <w:tc>
          <w:tcPr>
            <w:tcW w:w="3686" w:type="dxa"/>
          </w:tcPr>
          <w:p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Technical bid opening date and time</w:t>
            </w:r>
          </w:p>
        </w:tc>
        <w:tc>
          <w:tcPr>
            <w:tcW w:w="3969" w:type="dxa"/>
          </w:tcPr>
          <w:p w:rsidR="00CB31C6" w:rsidRPr="00815E8A" w:rsidRDefault="00CB31C6" w:rsidP="00815E8A">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 xml:space="preserve">Mention date </w:t>
            </w:r>
            <w:r>
              <w:rPr>
                <w:rFonts w:ascii="Cambria" w:hAnsi="Cambria" w:cs="Calibri"/>
                <w:i/>
                <w:iCs/>
                <w:szCs w:val="24"/>
                <w:highlight w:val="cyan"/>
              </w:rPr>
              <w:t xml:space="preserve">and time. usually 30 minutes after submission period </w:t>
            </w:r>
          </w:p>
        </w:tc>
      </w:tr>
    </w:tbl>
    <w:p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1080" w:hanging="720"/>
        <w:jc w:val="both"/>
        <w:rPr>
          <w:rFonts w:ascii="Cambria" w:hAnsi="Cambria"/>
        </w:rPr>
      </w:pPr>
    </w:p>
    <w:p w:rsidR="00BA529A" w:rsidRPr="005865BB" w:rsidRDefault="00BA529A" w:rsidP="001C7DCF">
      <w:pPr>
        <w:tabs>
          <w:tab w:val="center" w:pos="4680"/>
        </w:tabs>
        <w:suppressAutoHyphens/>
        <w:ind w:left="360"/>
        <w:jc w:val="both"/>
        <w:rPr>
          <w:rFonts w:ascii="Cambria" w:hAnsi="Cambria"/>
        </w:rPr>
      </w:pPr>
    </w:p>
    <w:p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p>
    <w:p w:rsidR="00BA529A" w:rsidRPr="005865BB" w:rsidRDefault="00373A44" w:rsidP="001C7DCF">
      <w:pPr>
        <w:pStyle w:val="Heading2"/>
        <w:tabs>
          <w:tab w:val="clear" w:pos="9360"/>
          <w:tab w:val="left" w:pos="6480"/>
        </w:tabs>
        <w:ind w:left="360"/>
        <w:jc w:val="both"/>
        <w:rPr>
          <w:rFonts w:ascii="Cambria" w:hAnsi="Cambria"/>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BA529A" w:rsidRPr="005865BB">
        <w:rPr>
          <w:rFonts w:ascii="Cambria" w:hAnsi="Cambria"/>
        </w:rPr>
        <w:t>Seal of office</w:t>
      </w:r>
    </w:p>
    <w:p w:rsidR="00BA529A" w:rsidRPr="005865BB" w:rsidRDefault="00BA529A" w:rsidP="001C7DCF">
      <w:pPr>
        <w:tabs>
          <w:tab w:val="left" w:pos="-2430"/>
          <w:tab w:val="left" w:pos="7200"/>
        </w:tabs>
        <w:ind w:left="1080" w:hanging="720"/>
        <w:jc w:val="both"/>
        <w:rPr>
          <w:rFonts w:ascii="Cambria" w:hAnsi="Cambria"/>
        </w:rPr>
      </w:pPr>
    </w:p>
    <w:p w:rsidR="00BA529A" w:rsidRPr="005865BB" w:rsidRDefault="00BA529A" w:rsidP="001C7DCF">
      <w:pPr>
        <w:tabs>
          <w:tab w:val="left" w:pos="-2430"/>
          <w:tab w:val="left" w:pos="5850"/>
          <w:tab w:val="left" w:pos="7200"/>
        </w:tabs>
        <w:ind w:left="360"/>
        <w:jc w:val="both"/>
        <w:rPr>
          <w:rFonts w:ascii="Cambria" w:hAnsi="Cambria"/>
          <w:highlight w:val="cyan"/>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426368" w:rsidRPr="005865BB">
        <w:rPr>
          <w:rFonts w:ascii="Cambria" w:hAnsi="Cambria"/>
        </w:rPr>
        <w:t xml:space="preserve">             </w:t>
      </w:r>
      <w:r w:rsidRPr="005865BB">
        <w:rPr>
          <w:rFonts w:ascii="Cambria" w:hAnsi="Cambria"/>
          <w:highlight w:val="cyan"/>
        </w:rPr>
        <w:t>(</w:t>
      </w:r>
      <w:r w:rsidR="005C750D" w:rsidRPr="005865BB">
        <w:rPr>
          <w:rFonts w:ascii="Cambria" w:hAnsi="Cambria"/>
          <w:highlight w:val="cyan"/>
        </w:rPr>
        <w:t>Purchaser</w:t>
      </w:r>
      <w:r w:rsidR="004919EA" w:rsidRPr="005865BB">
        <w:rPr>
          <w:rFonts w:ascii="Cambria" w:hAnsi="Cambria"/>
          <w:highlight w:val="cyan"/>
        </w:rPr>
        <w:t>)</w:t>
      </w:r>
    </w:p>
    <w:p w:rsidR="00BA529A" w:rsidRPr="005865BB" w:rsidRDefault="00BA529A" w:rsidP="001C7DCF">
      <w:pPr>
        <w:tabs>
          <w:tab w:val="left" w:pos="-2430"/>
        </w:tabs>
        <w:ind w:left="360"/>
        <w:jc w:val="both"/>
        <w:rPr>
          <w:rFonts w:ascii="Cambria" w:hAnsi="Cambria"/>
          <w:highlight w:val="cyan"/>
        </w:rPr>
      </w:pPr>
    </w:p>
    <w:p w:rsidR="00BA529A" w:rsidRPr="005865BB" w:rsidRDefault="00B012BB" w:rsidP="001C7DCF">
      <w:pPr>
        <w:tabs>
          <w:tab w:val="left" w:pos="-2430"/>
          <w:tab w:val="left" w:pos="5040"/>
          <w:tab w:val="left" w:pos="6120"/>
        </w:tabs>
        <w:ind w:left="360"/>
        <w:jc w:val="both"/>
        <w:rPr>
          <w:rFonts w:ascii="Cambria" w:hAnsi="Cambria"/>
          <w:i/>
          <w:iCs/>
          <w:highlight w:val="cyan"/>
        </w:rPr>
      </w:pPr>
      <w:proofErr w:type="gramStart"/>
      <w:r w:rsidRPr="005865BB">
        <w:rPr>
          <w:rFonts w:ascii="Cambria" w:hAnsi="Cambria"/>
          <w:highlight w:val="cyan"/>
        </w:rPr>
        <w:t>Name :</w:t>
      </w:r>
      <w:proofErr w:type="gramEnd"/>
      <w:r w:rsidR="00426368" w:rsidRPr="005865BB">
        <w:rPr>
          <w:rFonts w:ascii="Cambria" w:hAnsi="Cambria"/>
          <w:highlight w:val="cyan"/>
        </w:rPr>
        <w:t xml:space="preserve"> </w:t>
      </w:r>
      <w:r w:rsidRPr="005865BB">
        <w:rPr>
          <w:rFonts w:ascii="Cambria" w:hAnsi="Cambria"/>
          <w:i/>
          <w:iCs/>
          <w:highlight w:val="cyan"/>
        </w:rPr>
        <w:t>( President</w:t>
      </w:r>
      <w:r w:rsidR="000470D4" w:rsidRPr="005865BB">
        <w:rPr>
          <w:rFonts w:ascii="Cambria" w:hAnsi="Cambria"/>
          <w:i/>
          <w:iCs/>
          <w:highlight w:val="cyan"/>
        </w:rPr>
        <w:t xml:space="preserve"> CBO Procurement Committee)</w:t>
      </w:r>
    </w:p>
    <w:p w:rsidR="00BA529A" w:rsidRPr="005865BB" w:rsidRDefault="00BA529A" w:rsidP="001C7DCF">
      <w:pPr>
        <w:tabs>
          <w:tab w:val="left" w:pos="5040"/>
          <w:tab w:val="left" w:pos="6120"/>
        </w:tabs>
        <w:ind w:left="360"/>
        <w:jc w:val="both"/>
        <w:rPr>
          <w:rFonts w:ascii="Cambria" w:hAnsi="Cambria"/>
          <w:highlight w:val="cyan"/>
        </w:rPr>
      </w:pPr>
      <w:r w:rsidRPr="005865BB">
        <w:rPr>
          <w:rFonts w:ascii="Cambria" w:hAnsi="Cambria"/>
          <w:highlight w:val="cyan"/>
        </w:rPr>
        <w:tab/>
        <w:t>Address:</w:t>
      </w:r>
      <w:r w:rsidRPr="005865BB">
        <w:rPr>
          <w:rFonts w:ascii="Cambria" w:hAnsi="Cambria"/>
          <w:highlight w:val="cyan"/>
        </w:rPr>
        <w:tab/>
      </w:r>
    </w:p>
    <w:p w:rsidR="00BA529A" w:rsidRPr="005865BB" w:rsidRDefault="00BA529A" w:rsidP="001C7DCF">
      <w:pPr>
        <w:tabs>
          <w:tab w:val="left" w:pos="5040"/>
          <w:tab w:val="left" w:pos="6120"/>
        </w:tabs>
        <w:ind w:left="360"/>
        <w:jc w:val="both"/>
        <w:rPr>
          <w:rFonts w:ascii="Cambria" w:hAnsi="Cambria"/>
          <w:highlight w:val="cyan"/>
        </w:rPr>
      </w:pPr>
      <w:r w:rsidRPr="005865BB">
        <w:rPr>
          <w:rFonts w:ascii="Cambria" w:hAnsi="Cambria"/>
          <w:highlight w:val="cyan"/>
        </w:rPr>
        <w:tab/>
        <w:t>Tel. No:</w:t>
      </w:r>
      <w:r w:rsidRPr="005865BB">
        <w:rPr>
          <w:rFonts w:ascii="Cambria" w:hAnsi="Cambria"/>
          <w:highlight w:val="cyan"/>
        </w:rPr>
        <w:tab/>
        <w:t>_____________________</w:t>
      </w:r>
    </w:p>
    <w:p w:rsidR="00E36FDB" w:rsidRPr="005865BB" w:rsidRDefault="00BA529A" w:rsidP="001C7DCF">
      <w:pPr>
        <w:tabs>
          <w:tab w:val="left" w:pos="5040"/>
          <w:tab w:val="left" w:pos="6120"/>
        </w:tabs>
        <w:ind w:left="360"/>
        <w:jc w:val="both"/>
        <w:rPr>
          <w:rFonts w:ascii="Cambria" w:hAnsi="Cambria"/>
          <w:highlight w:val="cyan"/>
        </w:rPr>
      </w:pPr>
      <w:r w:rsidRPr="005865BB">
        <w:rPr>
          <w:rFonts w:ascii="Cambria" w:hAnsi="Cambria"/>
          <w:highlight w:val="cyan"/>
        </w:rPr>
        <w:tab/>
      </w:r>
      <w:r w:rsidR="006D2AEA" w:rsidRPr="005865BB">
        <w:rPr>
          <w:rFonts w:ascii="Cambria" w:hAnsi="Cambria"/>
          <w:highlight w:val="cyan"/>
        </w:rPr>
        <w:t xml:space="preserve">Website: </w:t>
      </w:r>
    </w:p>
    <w:p w:rsidR="00E36FDB" w:rsidRPr="005865BB" w:rsidRDefault="006D2AEA" w:rsidP="006D2AEA">
      <w:pPr>
        <w:tabs>
          <w:tab w:val="left" w:pos="5040"/>
          <w:tab w:val="left" w:pos="6120"/>
        </w:tabs>
        <w:jc w:val="both"/>
        <w:rPr>
          <w:rFonts w:ascii="Cambria" w:hAnsi="Cambria"/>
        </w:rPr>
      </w:pPr>
      <w:r w:rsidRPr="005865BB">
        <w:rPr>
          <w:rFonts w:ascii="Cambria" w:hAnsi="Cambria"/>
          <w:highlight w:val="cyan"/>
        </w:rPr>
        <w:tab/>
      </w:r>
      <w:r w:rsidR="00E36FDB" w:rsidRPr="005865BB">
        <w:rPr>
          <w:rFonts w:ascii="Cambria" w:hAnsi="Cambria"/>
          <w:highlight w:val="cyan"/>
        </w:rPr>
        <w:t>Email.</w:t>
      </w:r>
      <w:r w:rsidR="00E36FDB" w:rsidRPr="005865BB">
        <w:rPr>
          <w:rFonts w:ascii="Cambria" w:hAnsi="Cambria"/>
          <w:highlight w:val="cyan"/>
        </w:rPr>
        <w:tab/>
        <w:t>_____________________</w:t>
      </w:r>
    </w:p>
    <w:p w:rsidR="00E36FDB" w:rsidRPr="005865BB" w:rsidRDefault="00E36FDB" w:rsidP="001C7DCF">
      <w:pPr>
        <w:tabs>
          <w:tab w:val="left" w:pos="5040"/>
          <w:tab w:val="left" w:pos="6120"/>
        </w:tabs>
        <w:ind w:left="360"/>
        <w:jc w:val="both"/>
        <w:rPr>
          <w:rFonts w:ascii="Cambria" w:hAnsi="Cambria"/>
        </w:rPr>
      </w:pPr>
    </w:p>
    <w:p w:rsidR="00BA529A" w:rsidRPr="005865BB" w:rsidRDefault="00BA529A" w:rsidP="001C7DCF">
      <w:pPr>
        <w:tabs>
          <w:tab w:val="left" w:pos="5040"/>
          <w:tab w:val="left" w:pos="6120"/>
        </w:tabs>
        <w:ind w:left="360"/>
        <w:jc w:val="center"/>
        <w:rPr>
          <w:rFonts w:ascii="Cambria" w:hAnsi="Cambria"/>
          <w:b/>
          <w:sz w:val="32"/>
        </w:rPr>
      </w:pPr>
      <w:r w:rsidRPr="005865BB">
        <w:rPr>
          <w:rFonts w:ascii="Cambria" w:hAnsi="Cambria"/>
          <w:b/>
        </w:rPr>
        <w:br w:type="page"/>
      </w:r>
      <w:r w:rsidRPr="005865BB">
        <w:rPr>
          <w:rFonts w:ascii="Cambria" w:hAnsi="Cambria"/>
          <w:b/>
          <w:sz w:val="32"/>
        </w:rPr>
        <w:lastRenderedPageBreak/>
        <w:t>Instructions to Bidders</w:t>
      </w:r>
    </w:p>
    <w:p w:rsidR="00BA529A" w:rsidRPr="005865BB" w:rsidRDefault="00BA529A" w:rsidP="001C7DCF">
      <w:pPr>
        <w:pStyle w:val="Heading1"/>
        <w:tabs>
          <w:tab w:val="clear" w:pos="4680"/>
        </w:tabs>
        <w:suppressAutoHyphens w:val="0"/>
        <w:ind w:left="360"/>
        <w:rPr>
          <w:rFonts w:ascii="Cambria" w:hAnsi="Cambria"/>
        </w:rPr>
      </w:pPr>
      <w:r w:rsidRPr="005865BB">
        <w:rPr>
          <w:rFonts w:ascii="Cambria" w:hAnsi="Cambria"/>
        </w:rPr>
        <w:t xml:space="preserve">SECTION - </w:t>
      </w:r>
      <w:r w:rsidR="005135FA" w:rsidRPr="005865BB">
        <w:rPr>
          <w:rFonts w:ascii="Cambria" w:hAnsi="Cambria"/>
        </w:rPr>
        <w:t>1</w:t>
      </w:r>
    </w:p>
    <w:p w:rsidR="00BA529A" w:rsidRPr="005865BB" w:rsidRDefault="00BA529A" w:rsidP="001C7DCF">
      <w:pPr>
        <w:ind w:left="360"/>
        <w:jc w:val="both"/>
        <w:rPr>
          <w:rFonts w:ascii="Cambria" w:hAnsi="Cambria"/>
          <w:b/>
          <w:u w:val="single"/>
        </w:rPr>
      </w:pPr>
    </w:p>
    <w:p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 xml:space="preserve">Scope of </w:t>
      </w:r>
      <w:r w:rsidR="005B26B6" w:rsidRPr="005865BB">
        <w:rPr>
          <w:rFonts w:ascii="Cambria" w:hAnsi="Cambria"/>
          <w:b/>
        </w:rPr>
        <w:t xml:space="preserve">Bid: </w:t>
      </w:r>
    </w:p>
    <w:p w:rsidR="00BA529A" w:rsidRPr="005865BB" w:rsidRDefault="00BA529A" w:rsidP="001C7DCF">
      <w:pPr>
        <w:ind w:left="360"/>
        <w:jc w:val="both"/>
        <w:rPr>
          <w:rFonts w:ascii="Cambria" w:hAnsi="Cambria"/>
          <w:b/>
        </w:rPr>
      </w:pPr>
    </w:p>
    <w:p w:rsidR="00BA529A" w:rsidRPr="005865BB" w:rsidRDefault="00BA529A" w:rsidP="00910FC4">
      <w:pPr>
        <w:ind w:left="1080" w:hanging="720"/>
        <w:jc w:val="both"/>
        <w:rPr>
          <w:rFonts w:ascii="Cambria" w:hAnsi="Cambria"/>
        </w:rPr>
      </w:pPr>
      <w:r w:rsidRPr="005865BB">
        <w:rPr>
          <w:rFonts w:ascii="Cambria" w:hAnsi="Cambria"/>
          <w:b/>
        </w:rPr>
        <w:tab/>
      </w:r>
      <w:r w:rsidRPr="005865BB">
        <w:rPr>
          <w:rFonts w:ascii="Cambria" w:hAnsi="Cambria"/>
        </w:rPr>
        <w:t xml:space="preserve">The </w:t>
      </w:r>
      <w:r w:rsidR="005C750D" w:rsidRPr="005865BB">
        <w:rPr>
          <w:rFonts w:ascii="Cambria" w:hAnsi="Cambria"/>
        </w:rPr>
        <w:t>Purchaser</w:t>
      </w:r>
      <w:r w:rsidR="00910FC4" w:rsidRPr="005865BB">
        <w:rPr>
          <w:rFonts w:ascii="Cambria" w:hAnsi="Cambria"/>
        </w:rPr>
        <w:t xml:space="preserve"> invites</w:t>
      </w:r>
      <w:r w:rsidRPr="005865BB">
        <w:rPr>
          <w:rFonts w:ascii="Cambria" w:hAnsi="Cambria"/>
        </w:rPr>
        <w:t xml:space="preserve"> bids for the </w:t>
      </w:r>
      <w:r w:rsidR="009C512E" w:rsidRPr="005865BB">
        <w:rPr>
          <w:rFonts w:ascii="Cambria" w:hAnsi="Cambria"/>
        </w:rPr>
        <w:t xml:space="preserve">procurement of goods </w:t>
      </w:r>
      <w:r w:rsidRPr="005865BB">
        <w:rPr>
          <w:rFonts w:ascii="Cambria" w:hAnsi="Cambria"/>
        </w:rPr>
        <w:t xml:space="preserve">as </w:t>
      </w:r>
      <w:r w:rsidR="005B26B6" w:rsidRPr="005865BB">
        <w:rPr>
          <w:rFonts w:ascii="Cambria" w:hAnsi="Cambria"/>
        </w:rPr>
        <w:t xml:space="preserve">per </w:t>
      </w:r>
      <w:r w:rsidR="005135FA" w:rsidRPr="005865BB">
        <w:rPr>
          <w:rFonts w:ascii="Cambria" w:hAnsi="Cambria"/>
        </w:rPr>
        <w:t xml:space="preserve">section </w:t>
      </w:r>
      <w:r w:rsidR="00910FC4" w:rsidRPr="005865BB">
        <w:rPr>
          <w:rFonts w:ascii="Cambria" w:hAnsi="Cambria"/>
        </w:rPr>
        <w:t>2.</w:t>
      </w:r>
      <w:r w:rsidR="005B26B6" w:rsidRPr="005865BB">
        <w:rPr>
          <w:rFonts w:ascii="Cambria" w:hAnsi="Cambria"/>
        </w:rPr>
        <w:t xml:space="preserve"> </w:t>
      </w:r>
      <w:r w:rsidR="00AA27F0" w:rsidRPr="005865BB">
        <w:rPr>
          <w:rFonts w:ascii="Cambria" w:hAnsi="Cambria"/>
        </w:rPr>
        <w:t xml:space="preserve"> </w:t>
      </w:r>
      <w:r w:rsidRPr="005865BB">
        <w:rPr>
          <w:rFonts w:ascii="Cambria" w:hAnsi="Cambria"/>
        </w:rPr>
        <w:t xml:space="preserve">The successful bidder will be expected to complete the </w:t>
      </w:r>
      <w:r w:rsidR="009C512E" w:rsidRPr="005865BB">
        <w:rPr>
          <w:rFonts w:ascii="Cambria" w:hAnsi="Cambria"/>
        </w:rPr>
        <w:t>supply &amp; installation of goods</w:t>
      </w:r>
      <w:r w:rsidRPr="005865BB">
        <w:rPr>
          <w:rFonts w:ascii="Cambria" w:hAnsi="Cambria"/>
        </w:rPr>
        <w:t xml:space="preserve"> by the intended completion date specified above. </w:t>
      </w:r>
    </w:p>
    <w:p w:rsidR="00BA529A" w:rsidRPr="005865BB" w:rsidRDefault="00BA529A" w:rsidP="001C7DCF">
      <w:pPr>
        <w:ind w:left="360"/>
        <w:jc w:val="both"/>
        <w:rPr>
          <w:rFonts w:ascii="Cambria" w:hAnsi="Cambria"/>
        </w:rPr>
      </w:pPr>
    </w:p>
    <w:p w:rsidR="00BA529A" w:rsidRPr="005865BB" w:rsidRDefault="00BA529A" w:rsidP="00EB78EE">
      <w:pPr>
        <w:pStyle w:val="ListParagraph"/>
        <w:numPr>
          <w:ilvl w:val="0"/>
          <w:numId w:val="13"/>
        </w:numPr>
        <w:ind w:left="1080"/>
        <w:jc w:val="both"/>
        <w:rPr>
          <w:rFonts w:ascii="Cambria" w:hAnsi="Cambria"/>
        </w:rPr>
      </w:pPr>
      <w:r w:rsidRPr="005865BB">
        <w:rPr>
          <w:rFonts w:ascii="Cambria" w:hAnsi="Cambria"/>
          <w:b/>
        </w:rPr>
        <w:t>Qualification of the bidder</w:t>
      </w:r>
      <w:r w:rsidRPr="005865BB">
        <w:rPr>
          <w:rFonts w:ascii="Cambria" w:hAnsi="Cambria"/>
        </w:rPr>
        <w:t xml:space="preserve">:  The bidder shall </w:t>
      </w:r>
      <w:r w:rsidR="00C23837" w:rsidRPr="005865BB">
        <w:rPr>
          <w:rFonts w:ascii="Cambria" w:hAnsi="Cambria"/>
        </w:rPr>
        <w:t xml:space="preserve">fulfill </w:t>
      </w:r>
      <w:r w:rsidR="00426368" w:rsidRPr="005865BB">
        <w:rPr>
          <w:rFonts w:ascii="Cambria" w:hAnsi="Cambria"/>
        </w:rPr>
        <w:t xml:space="preserve">all </w:t>
      </w:r>
      <w:r w:rsidR="00C23837" w:rsidRPr="005865BB">
        <w:rPr>
          <w:rFonts w:ascii="Cambria" w:hAnsi="Cambria"/>
        </w:rPr>
        <w:t>following qualification criteria;</w:t>
      </w:r>
      <w:r w:rsidR="000A2C6D" w:rsidRPr="005865BB">
        <w:rPr>
          <w:rFonts w:ascii="Cambria" w:hAnsi="Cambria"/>
        </w:rPr>
        <w:t xml:space="preserve"> the bidder </w:t>
      </w:r>
    </w:p>
    <w:p w:rsidR="00BA529A" w:rsidRPr="005865BB" w:rsidRDefault="00BA529A" w:rsidP="001C7DCF">
      <w:pPr>
        <w:ind w:left="360"/>
        <w:jc w:val="both"/>
        <w:rPr>
          <w:rFonts w:ascii="Cambria" w:hAnsi="Cambria"/>
        </w:rPr>
      </w:pPr>
      <w:r w:rsidRPr="005865BB">
        <w:rPr>
          <w:rFonts w:ascii="Cambria" w:hAnsi="Cambria"/>
        </w:rPr>
        <w:tab/>
      </w:r>
    </w:p>
    <w:p w:rsidR="002B0D3E" w:rsidRPr="005865BB" w:rsidRDefault="002B0D3E" w:rsidP="002B0D3E">
      <w:pPr>
        <w:autoSpaceDE w:val="0"/>
        <w:autoSpaceDN w:val="0"/>
        <w:adjustRightInd w:val="0"/>
        <w:spacing w:after="120"/>
        <w:ind w:left="1440" w:hanging="540"/>
        <w:jc w:val="both"/>
        <w:rPr>
          <w:rFonts w:ascii="Cambria" w:hAnsi="Cambria"/>
          <w:b/>
          <w:bCs/>
        </w:rPr>
      </w:pPr>
      <w:r w:rsidRPr="005865BB">
        <w:rPr>
          <w:rFonts w:ascii="Cambria" w:hAnsi="Cambria"/>
          <w:b/>
          <w:bCs/>
        </w:rPr>
        <w:t xml:space="preserve">(a) If the Bidder is a manufacturer: </w:t>
      </w:r>
    </w:p>
    <w:p w:rsidR="00BB3507"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Financial Capability: </w:t>
      </w:r>
      <w:r w:rsidR="00BB3507" w:rsidRPr="005865BB">
        <w:rPr>
          <w:rFonts w:ascii="Cambria" w:hAnsi="Cambria"/>
        </w:rPr>
        <w:t>should have achieved in at least one year an annual financial turnover not less than Rs…………..@ in the last three years;</w:t>
      </w:r>
    </w:p>
    <w:p w:rsidR="00BB3507" w:rsidRPr="005865BB" w:rsidRDefault="00BB3507" w:rsidP="00BB3507">
      <w:pPr>
        <w:autoSpaceDE w:val="0"/>
        <w:autoSpaceDN w:val="0"/>
        <w:adjustRightInd w:val="0"/>
        <w:spacing w:after="120"/>
        <w:ind w:left="1512"/>
        <w:jc w:val="both"/>
        <w:rPr>
          <w:rFonts w:ascii="Cambria" w:hAnsi="Cambria"/>
          <w:i/>
          <w:iCs/>
        </w:rPr>
      </w:pPr>
      <w:r w:rsidRPr="005865BB">
        <w:rPr>
          <w:rFonts w:ascii="Cambria" w:hAnsi="Cambria"/>
          <w:i/>
          <w:iCs/>
          <w:highlight w:val="cyan"/>
        </w:rPr>
        <w:t>(@ Usually twice the values of the work for which bids are being invited)</w:t>
      </w:r>
      <w:r w:rsidRPr="005865BB">
        <w:rPr>
          <w:rFonts w:ascii="Cambria" w:hAnsi="Cambria"/>
          <w:i/>
          <w:iCs/>
        </w:rPr>
        <w:t xml:space="preserve">  </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 </w:t>
      </w:r>
      <w:r w:rsidRPr="005865BB">
        <w:rPr>
          <w:rFonts w:ascii="Cambria" w:hAnsi="Cambria"/>
          <w:b/>
          <w:bCs/>
        </w:rPr>
        <w:t xml:space="preserve">Experience: </w:t>
      </w:r>
      <w:r w:rsidRPr="005865BB">
        <w:rPr>
          <w:rFonts w:ascii="Cambria" w:hAnsi="Cambria"/>
        </w:rPr>
        <w:t xml:space="preserve">Should manufacture goods of similar nature and complexity for at least </w:t>
      </w:r>
      <w:r w:rsidRPr="005865BB">
        <w:rPr>
          <w:rFonts w:ascii="Cambria" w:hAnsi="Cambria"/>
          <w:i/>
          <w:iCs/>
        </w:rPr>
        <w:t>[</w:t>
      </w:r>
      <w:r w:rsidRPr="005865BB">
        <w:rPr>
          <w:rFonts w:ascii="Cambria" w:hAnsi="Cambria"/>
          <w:i/>
          <w:iCs/>
          <w:highlight w:val="cyan"/>
        </w:rPr>
        <w:t>mention no of years, generally 3 years</w:t>
      </w:r>
      <w:r w:rsidRPr="005865BB">
        <w:rPr>
          <w:rFonts w:ascii="Cambria" w:hAnsi="Cambria"/>
          <w:i/>
          <w:iCs/>
        </w:rPr>
        <w:t>]</w:t>
      </w:r>
      <w:r w:rsidRPr="005865BB">
        <w:rPr>
          <w:rFonts w:ascii="Cambria" w:hAnsi="Cambria"/>
        </w:rPr>
        <w:t xml:space="preserve"> years prior to the bid submission deadline.</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Technical Capacity:  </w:t>
      </w:r>
      <w:r w:rsidRPr="005865BB">
        <w:rPr>
          <w:rFonts w:ascii="Cambria" w:hAnsi="Cambria"/>
        </w:rPr>
        <w:t>Should have annual production capacity of goods of similar nature for each of the last three years prior to the bid submission deadline</w:t>
      </w:r>
      <w:r w:rsidR="000E52C6" w:rsidRPr="005865BB">
        <w:rPr>
          <w:rFonts w:ascii="Cambria" w:hAnsi="Cambria"/>
        </w:rPr>
        <w:t xml:space="preserve"> </w:t>
      </w:r>
      <w:r w:rsidRPr="005865BB">
        <w:rPr>
          <w:rFonts w:ascii="Cambria" w:hAnsi="Cambria"/>
        </w:rPr>
        <w:t xml:space="preserve">is </w:t>
      </w:r>
      <w:proofErr w:type="gramStart"/>
      <w:r w:rsidRPr="005865BB">
        <w:rPr>
          <w:rFonts w:ascii="Cambria" w:hAnsi="Cambria"/>
          <w:i/>
          <w:iCs/>
          <w:highlight w:val="cyan"/>
        </w:rPr>
        <w:t>[</w:t>
      </w:r>
      <w:r w:rsidR="00201A5F">
        <w:rPr>
          <w:rFonts w:ascii="Cambria" w:hAnsi="Cambria"/>
          <w:i/>
          <w:iCs/>
          <w:highlight w:val="cyan"/>
        </w:rPr>
        <w:t xml:space="preserve"> may</w:t>
      </w:r>
      <w:proofErr w:type="gramEnd"/>
      <w:r w:rsidR="00201A5F">
        <w:rPr>
          <w:rFonts w:ascii="Cambria" w:hAnsi="Cambria"/>
          <w:i/>
          <w:iCs/>
          <w:highlight w:val="cyan"/>
        </w:rPr>
        <w:t xml:space="preserve"> mention </w:t>
      </w:r>
      <w:r w:rsidRPr="005865BB">
        <w:rPr>
          <w:rFonts w:ascii="Cambria" w:hAnsi="Cambria"/>
          <w:i/>
          <w:iCs/>
          <w:highlight w:val="cyan"/>
        </w:rPr>
        <w:t>100</w:t>
      </w:r>
      <w:r w:rsidR="00983CCF">
        <w:rPr>
          <w:rFonts w:ascii="Cambria" w:hAnsi="Cambria"/>
          <w:i/>
          <w:iCs/>
          <w:highlight w:val="cyan"/>
        </w:rPr>
        <w:t>% of required quantity]</w:t>
      </w:r>
      <w:r w:rsidR="000E52C6" w:rsidRPr="005865BB">
        <w:rPr>
          <w:rFonts w:ascii="Cambria" w:hAnsi="Cambria"/>
          <w:i/>
          <w:iCs/>
          <w:highlight w:val="cyan"/>
        </w:rPr>
        <w:t xml:space="preserve">   </w:t>
      </w:r>
      <w:r w:rsidRPr="005865BB">
        <w:rPr>
          <w:rFonts w:ascii="Cambria" w:hAnsi="Cambria"/>
        </w:rPr>
        <w:t xml:space="preserve">quantities for which this bid is invited. </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been black listed , debarred or suspended on the date of bid opening by any of the Government organization , the World Bank Group or any external funded agencies.</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Conflict of Interest as mentioned in the ITB 3</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rsidR="002B0D3E" w:rsidRPr="005865BB" w:rsidRDefault="002B0D3E" w:rsidP="002B0D3E">
      <w:pPr>
        <w:autoSpaceDE w:val="0"/>
        <w:autoSpaceDN w:val="0"/>
        <w:adjustRightInd w:val="0"/>
        <w:spacing w:after="120"/>
        <w:ind w:left="1440" w:hanging="540"/>
        <w:jc w:val="both"/>
        <w:rPr>
          <w:rFonts w:ascii="Cambria" w:hAnsi="Cambria"/>
        </w:rPr>
      </w:pPr>
      <w:r w:rsidRPr="005865BB">
        <w:rPr>
          <w:rFonts w:ascii="Cambria" w:hAnsi="Cambria"/>
          <w:b/>
          <w:bCs/>
        </w:rPr>
        <w:t>(b)</w:t>
      </w:r>
      <w:r w:rsidRPr="005865BB">
        <w:rPr>
          <w:rFonts w:ascii="Cambria" w:hAnsi="Cambria"/>
          <w:b/>
          <w:bCs/>
        </w:rPr>
        <w:tab/>
        <w:t xml:space="preserve">If Bidder is not a manufacturer: </w:t>
      </w:r>
      <w:r w:rsidRPr="005865BB">
        <w:rPr>
          <w:rFonts w:ascii="Cambria" w:hAnsi="Cambria"/>
        </w:rPr>
        <w:t xml:space="preserve">The bidder </w:t>
      </w:r>
    </w:p>
    <w:p w:rsidR="002B0D3E" w:rsidRPr="005865BB" w:rsidRDefault="002B0D3E" w:rsidP="00EB78EE">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rsidR="00BB3507" w:rsidRPr="005865BB" w:rsidRDefault="00BB3507" w:rsidP="00F407AF">
      <w:pPr>
        <w:numPr>
          <w:ilvl w:val="0"/>
          <w:numId w:val="11"/>
        </w:numPr>
        <w:autoSpaceDE w:val="0"/>
        <w:autoSpaceDN w:val="0"/>
        <w:adjustRightInd w:val="0"/>
        <w:spacing w:after="120"/>
        <w:jc w:val="both"/>
        <w:rPr>
          <w:rFonts w:ascii="Cambria" w:hAnsi="Cambria"/>
        </w:rPr>
      </w:pPr>
      <w:r w:rsidRPr="005865BB">
        <w:rPr>
          <w:rFonts w:ascii="Cambria" w:hAnsi="Cambria"/>
        </w:rPr>
        <w:t>Should have achieved in at least one year an annual financial turnover not less than Rs…………..@ in the last three years</w:t>
      </w:r>
      <w:r w:rsidR="00F407AF" w:rsidRPr="00F407AF">
        <w:t xml:space="preserve"> </w:t>
      </w:r>
      <w:r w:rsidR="00F407AF" w:rsidRPr="00F407AF">
        <w:rPr>
          <w:rFonts w:ascii="Cambria" w:hAnsi="Cambria"/>
        </w:rPr>
        <w:t>i.</w:t>
      </w:r>
      <w:r w:rsidR="00F407AF">
        <w:rPr>
          <w:rFonts w:ascii="Cambria" w:hAnsi="Cambria"/>
        </w:rPr>
        <w:t>e. FY 2019-20, 2020-21,</w:t>
      </w:r>
      <w:r w:rsidR="00983CCF">
        <w:rPr>
          <w:rFonts w:ascii="Cambria" w:hAnsi="Cambria"/>
        </w:rPr>
        <w:t xml:space="preserve"> </w:t>
      </w:r>
      <w:r w:rsidR="00F407AF">
        <w:rPr>
          <w:rFonts w:ascii="Cambria" w:hAnsi="Cambria"/>
        </w:rPr>
        <w:t>2021-22.</w:t>
      </w:r>
    </w:p>
    <w:p w:rsidR="00BB3507" w:rsidRPr="005865BB" w:rsidRDefault="00BB3507" w:rsidP="003357D1">
      <w:pPr>
        <w:autoSpaceDE w:val="0"/>
        <w:autoSpaceDN w:val="0"/>
        <w:adjustRightInd w:val="0"/>
        <w:spacing w:after="120"/>
        <w:ind w:left="1152"/>
        <w:jc w:val="both"/>
        <w:rPr>
          <w:rFonts w:ascii="Cambria" w:hAnsi="Cambria"/>
          <w:i/>
          <w:iCs/>
        </w:rPr>
      </w:pPr>
      <w:r w:rsidRPr="005865BB">
        <w:rPr>
          <w:rFonts w:ascii="Cambria" w:hAnsi="Cambria"/>
          <w:i/>
          <w:iCs/>
          <w:highlight w:val="cyan"/>
        </w:rPr>
        <w:t>(@ Usually twice the values of the goods for which bids are being invited)</w:t>
      </w:r>
      <w:r w:rsidRPr="005865BB">
        <w:rPr>
          <w:rFonts w:ascii="Cambria" w:hAnsi="Cambria"/>
          <w:i/>
          <w:iCs/>
        </w:rPr>
        <w:t xml:space="preserve">  </w:t>
      </w:r>
    </w:p>
    <w:p w:rsidR="003357D1" w:rsidRPr="005865BB" w:rsidRDefault="003357D1" w:rsidP="00F407AF">
      <w:pPr>
        <w:numPr>
          <w:ilvl w:val="0"/>
          <w:numId w:val="11"/>
        </w:numPr>
        <w:autoSpaceDE w:val="0"/>
        <w:autoSpaceDN w:val="0"/>
        <w:adjustRightInd w:val="0"/>
        <w:spacing w:after="120"/>
        <w:jc w:val="both"/>
        <w:rPr>
          <w:rFonts w:ascii="Cambria" w:eastAsia="Calibri" w:hAnsi="Cambria" w:cs="Mangal"/>
          <w:szCs w:val="22"/>
          <w:lang w:val="en-IN" w:bidi="mr-IN"/>
        </w:rPr>
      </w:pPr>
      <w:r w:rsidRPr="005865BB">
        <w:rPr>
          <w:rFonts w:ascii="Cambria" w:eastAsia="Calibri" w:hAnsi="Cambria" w:cs="Mangal"/>
          <w:szCs w:val="22"/>
          <w:lang w:val="en-IN" w:bidi="mr-IN"/>
        </w:rPr>
        <w:t>Should have satisfactorily supplied (installation if applicable) similar goods of value not less than Rs</w:t>
      </w:r>
      <w:r w:rsidRPr="005865BB">
        <w:rPr>
          <w:rFonts w:ascii="Cambria" w:eastAsia="Calibri" w:hAnsi="Cambria" w:cs="Mangal"/>
          <w:i/>
          <w:iCs/>
          <w:szCs w:val="22"/>
          <w:lang w:val="en-IN" w:bidi="mr-IN"/>
        </w:rPr>
        <w:t xml:space="preserve">. </w:t>
      </w:r>
      <w:r w:rsidRPr="005865BB">
        <w:rPr>
          <w:rFonts w:ascii="Cambria" w:eastAsia="Calibri" w:hAnsi="Cambria" w:cs="Mangal"/>
          <w:i/>
          <w:iCs/>
          <w:szCs w:val="22"/>
          <w:highlight w:val="cyan"/>
          <w:lang w:val="en-IN" w:bidi="mr-IN"/>
        </w:rPr>
        <w:t>(80% of the estimated cost)</w:t>
      </w:r>
      <w:r w:rsidRPr="005865BB">
        <w:rPr>
          <w:rFonts w:ascii="Cambria" w:eastAsia="Calibri" w:hAnsi="Cambria" w:cs="Mangal"/>
          <w:szCs w:val="22"/>
          <w:lang w:val="en-IN" w:bidi="mr-IN"/>
        </w:rPr>
        <w:t xml:space="preserve"> in any one year during last three years.</w:t>
      </w:r>
      <w:r w:rsidR="00F407AF" w:rsidRPr="00F407AF">
        <w:t xml:space="preserve"> </w:t>
      </w:r>
      <w:r w:rsidR="00F407AF" w:rsidRPr="00F407AF">
        <w:rPr>
          <w:rFonts w:ascii="Cambria" w:eastAsia="Calibri" w:hAnsi="Cambria" w:cs="Mangal"/>
          <w:szCs w:val="22"/>
          <w:lang w:val="en-IN" w:bidi="mr-IN"/>
        </w:rPr>
        <w:t xml:space="preserve">(current year and three previous financial years) </w:t>
      </w:r>
      <w:r w:rsidRPr="005865BB">
        <w:rPr>
          <w:rFonts w:ascii="Cambria" w:eastAsia="Calibri" w:hAnsi="Cambria" w:cs="Mangal"/>
          <w:szCs w:val="22"/>
          <w:lang w:val="en-IN" w:bidi="mr-IN"/>
        </w:rPr>
        <w:t xml:space="preserve"> OR</w:t>
      </w:r>
    </w:p>
    <w:p w:rsidR="003357D1" w:rsidRPr="005865BB" w:rsidRDefault="003357D1" w:rsidP="003357D1">
      <w:pPr>
        <w:spacing w:after="200" w:line="276" w:lineRule="auto"/>
        <w:ind w:left="1512"/>
        <w:contextualSpacing/>
        <w:jc w:val="both"/>
        <w:rPr>
          <w:rFonts w:ascii="Cambria" w:eastAsia="Calibri" w:hAnsi="Cambria" w:cs="Mangal"/>
          <w:szCs w:val="22"/>
          <w:lang w:val="en-IN" w:bidi="mr-IN"/>
        </w:rPr>
      </w:pPr>
      <w:r w:rsidRPr="005865BB">
        <w:rPr>
          <w:rFonts w:ascii="Cambria" w:eastAsia="Calibri" w:hAnsi="Cambria" w:cs="Mangal"/>
          <w:szCs w:val="22"/>
          <w:lang w:val="en-IN" w:bidi="mr-IN"/>
        </w:rPr>
        <w:t xml:space="preserve">Should have satisfactorily supplied (installation if applicable) similar goods of at least </w:t>
      </w:r>
      <w:r w:rsidRPr="005865BB">
        <w:rPr>
          <w:rFonts w:ascii="Cambria" w:eastAsia="Calibri" w:hAnsi="Cambria" w:cs="Mangal"/>
          <w:i/>
          <w:iCs/>
          <w:szCs w:val="22"/>
          <w:highlight w:val="cyan"/>
          <w:lang w:val="en-IN" w:bidi="mr-IN"/>
        </w:rPr>
        <w:t>(80% of the required quantity)</w:t>
      </w:r>
      <w:r w:rsidRPr="005865BB">
        <w:rPr>
          <w:rFonts w:ascii="Cambria" w:eastAsia="Calibri" w:hAnsi="Cambria" w:cs="Mangal"/>
          <w:szCs w:val="22"/>
          <w:lang w:val="en-IN" w:bidi="mr-IN"/>
        </w:rPr>
        <w:t xml:space="preserve"> in any one year during last three years</w:t>
      </w:r>
      <w:r w:rsidR="00F407AF">
        <w:rPr>
          <w:rFonts w:ascii="Cambria" w:eastAsia="Calibri" w:hAnsi="Cambria" w:cs="Mangal"/>
          <w:szCs w:val="22"/>
          <w:lang w:val="en-IN" w:bidi="mr-IN"/>
        </w:rPr>
        <w:t xml:space="preserve"> </w:t>
      </w:r>
      <w:r w:rsidR="00F407AF" w:rsidRPr="00F407AF">
        <w:rPr>
          <w:rFonts w:ascii="Cambria" w:eastAsia="Calibri" w:hAnsi="Cambria" w:cs="Mangal"/>
          <w:szCs w:val="22"/>
          <w:lang w:val="en-IN" w:bidi="mr-IN"/>
        </w:rPr>
        <w:t>(current year and three previous financial years)</w:t>
      </w:r>
    </w:p>
    <w:p w:rsidR="002B0D3E" w:rsidRPr="005865BB" w:rsidRDefault="002B0D3E" w:rsidP="00EB78EE">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have Manufacturer Authorization Form / authorized dealer or distributor of the Manufacturer </w:t>
      </w:r>
    </w:p>
    <w:p w:rsidR="002B0D3E" w:rsidRPr="005865BB" w:rsidRDefault="002B0D3E" w:rsidP="00EB78EE">
      <w:pPr>
        <w:numPr>
          <w:ilvl w:val="0"/>
          <w:numId w:val="11"/>
        </w:numPr>
        <w:jc w:val="both"/>
        <w:rPr>
          <w:rFonts w:ascii="Cambria" w:hAnsi="Cambria"/>
        </w:rPr>
      </w:pPr>
      <w:r w:rsidRPr="005865BB">
        <w:rPr>
          <w:rFonts w:ascii="Cambria" w:hAnsi="Cambria"/>
        </w:rPr>
        <w:t>Should not have been black listed , debarred or suspended on the date of bid opening</w:t>
      </w:r>
      <w:r w:rsidRPr="005865BB">
        <w:rPr>
          <w:rFonts w:ascii="Cambria" w:hAnsi="Cambria"/>
          <w:i/>
          <w:iCs/>
        </w:rPr>
        <w:t xml:space="preserve"> </w:t>
      </w:r>
      <w:r w:rsidRPr="005865BB">
        <w:rPr>
          <w:rFonts w:ascii="Cambria" w:hAnsi="Cambria"/>
        </w:rPr>
        <w:t>by any of the Government organization , the World Bank Group or any external funded agencies.</w:t>
      </w:r>
    </w:p>
    <w:p w:rsidR="002B0D3E" w:rsidRPr="005865BB" w:rsidRDefault="002B0D3E" w:rsidP="00EB78EE">
      <w:pPr>
        <w:numPr>
          <w:ilvl w:val="0"/>
          <w:numId w:val="11"/>
        </w:numPr>
        <w:jc w:val="both"/>
        <w:rPr>
          <w:rFonts w:ascii="Cambria" w:hAnsi="Cambria"/>
        </w:rPr>
      </w:pPr>
      <w:r w:rsidRPr="005865BB">
        <w:rPr>
          <w:rFonts w:ascii="Cambria" w:hAnsi="Cambria"/>
        </w:rPr>
        <w:t>Should not have Conflict of Interest as mentioned in the ITB 3.</w:t>
      </w:r>
    </w:p>
    <w:p w:rsidR="00BA529A" w:rsidRPr="005865BB" w:rsidRDefault="00BA529A" w:rsidP="001C7DCF">
      <w:pPr>
        <w:ind w:left="1440" w:hanging="360"/>
        <w:jc w:val="both"/>
        <w:rPr>
          <w:rFonts w:ascii="Cambria" w:hAnsi="Cambria"/>
        </w:rPr>
      </w:pPr>
    </w:p>
    <w:p w:rsidR="007637D3" w:rsidRPr="005865BB" w:rsidRDefault="007637D3" w:rsidP="00EB78EE">
      <w:pPr>
        <w:pStyle w:val="ListParagraph"/>
        <w:numPr>
          <w:ilvl w:val="0"/>
          <w:numId w:val="13"/>
        </w:numPr>
        <w:ind w:left="1080"/>
        <w:jc w:val="both"/>
        <w:rPr>
          <w:rFonts w:ascii="Cambria" w:hAnsi="Cambria"/>
          <w:b/>
        </w:rPr>
      </w:pPr>
      <w:r w:rsidRPr="005865BB">
        <w:rPr>
          <w:rFonts w:ascii="Cambria" w:hAnsi="Cambria"/>
          <w:b/>
        </w:rPr>
        <w:lastRenderedPageBreak/>
        <w:t>Eligibility - Conflict of Interest</w:t>
      </w:r>
      <w:r w:rsidR="00BE471A" w:rsidRPr="005865BB">
        <w:rPr>
          <w:rFonts w:ascii="Cambria" w:hAnsi="Cambria"/>
          <w:b/>
        </w:rPr>
        <w:t>*</w:t>
      </w:r>
    </w:p>
    <w:p w:rsidR="00BE471A" w:rsidRPr="005865BB" w:rsidRDefault="00BE471A" w:rsidP="001C7DCF">
      <w:pPr>
        <w:ind w:left="360"/>
        <w:jc w:val="both"/>
        <w:rPr>
          <w:rFonts w:ascii="Cambria" w:hAnsi="Cambria"/>
          <w:b/>
        </w:rPr>
      </w:pPr>
    </w:p>
    <w:p w:rsidR="00BE471A" w:rsidRPr="005865BB" w:rsidRDefault="00BE471A" w:rsidP="001C7DCF">
      <w:pPr>
        <w:tabs>
          <w:tab w:val="left" w:pos="709"/>
        </w:tabs>
        <w:spacing w:after="240"/>
        <w:ind w:left="1069" w:hanging="540"/>
        <w:jc w:val="both"/>
        <w:rPr>
          <w:rFonts w:ascii="Cambria" w:hAnsi="Cambria"/>
          <w:spacing w:val="-3"/>
        </w:rPr>
      </w:pPr>
      <w:r w:rsidRPr="005865BB">
        <w:rPr>
          <w:rFonts w:ascii="Cambria" w:hAnsi="Cambria"/>
        </w:rPr>
        <w:tab/>
      </w:r>
      <w:r w:rsidR="004D67C8" w:rsidRPr="005865BB">
        <w:rPr>
          <w:rFonts w:ascii="Cambria" w:hAnsi="Cambria"/>
        </w:rPr>
        <w:tab/>
      </w:r>
      <w:r w:rsidRPr="005865BB">
        <w:rPr>
          <w:rFonts w:ascii="Cambria" w:hAnsi="Cambria"/>
        </w:rPr>
        <w:t>Any Bidder found to have a conflict of interest shall be disqualified.</w:t>
      </w:r>
      <w:r w:rsidR="00642E59" w:rsidRPr="005865BB">
        <w:rPr>
          <w:rFonts w:ascii="Cambria" w:hAnsi="Cambria"/>
        </w:rPr>
        <w:t xml:space="preserve"> </w:t>
      </w:r>
      <w:r w:rsidRPr="005865BB">
        <w:rPr>
          <w:rFonts w:ascii="Cambria" w:hAnsi="Cambria"/>
        </w:rPr>
        <w:t xml:space="preserve"> A Bidder may be considered to have a conflict of interest for the purpose of this bidding process, if the Bidder: </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directly or indirectly controls, is controlled by or is under common control with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receives or has received any direct or indirect subsidy from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has the same legal representative as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 xml:space="preserve">has a relationship with another Bidder, directly or through common third parties, that puts it in a position to influence the bid of another Bidder, or influence the decisions of the </w:t>
      </w:r>
      <w:r w:rsidR="005C750D" w:rsidRPr="005865BB">
        <w:rPr>
          <w:rFonts w:ascii="Cambria" w:hAnsi="Cambria"/>
          <w:lang w:val="en-US"/>
        </w:rPr>
        <w:t>Purchaser</w:t>
      </w:r>
      <w:r w:rsidRPr="005865BB">
        <w:rPr>
          <w:rFonts w:ascii="Cambria" w:hAnsi="Cambria"/>
          <w:lang w:val="en-US"/>
        </w:rPr>
        <w:t xml:space="preserve"> regarding this bidding process;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bCs/>
          <w:lang w:val="en-US"/>
        </w:rPr>
        <w:t xml:space="preserve">any of its affiliates has been hired (or is proposed to be hired) by the </w:t>
      </w:r>
      <w:r w:rsidR="005C750D" w:rsidRPr="005865BB">
        <w:rPr>
          <w:rFonts w:ascii="Cambria" w:hAnsi="Cambria"/>
          <w:bCs/>
          <w:lang w:val="en-US"/>
        </w:rPr>
        <w:t>Purchaser</w:t>
      </w:r>
      <w:r w:rsidRPr="005865BB">
        <w:rPr>
          <w:rFonts w:ascii="Cambria" w:hAnsi="Cambria"/>
          <w:bCs/>
          <w:lang w:val="en-US"/>
        </w:rPr>
        <w:t xml:space="preserve"> or Borrower as Engineer for the Contract implementation</w:t>
      </w:r>
      <w:r w:rsidRPr="005865BB">
        <w:rPr>
          <w:rFonts w:ascii="Cambria" w:hAnsi="Cambria"/>
          <w:lang w:val="en-US"/>
        </w:rPr>
        <w:t>;</w:t>
      </w:r>
    </w:p>
    <w:p w:rsidR="00BE471A" w:rsidRPr="005865BB" w:rsidRDefault="00BE471A" w:rsidP="00EB78EE">
      <w:pPr>
        <w:pStyle w:val="P3Header1-Clauses"/>
        <w:numPr>
          <w:ilvl w:val="0"/>
          <w:numId w:val="14"/>
        </w:numPr>
        <w:tabs>
          <w:tab w:val="clear" w:pos="972"/>
        </w:tabs>
        <w:spacing w:after="0"/>
        <w:ind w:left="1429"/>
        <w:rPr>
          <w:rFonts w:ascii="Cambria" w:hAnsi="Cambria"/>
          <w:b/>
          <w:lang w:val="en-US"/>
        </w:rPr>
      </w:pPr>
      <w:r w:rsidRPr="005865BB">
        <w:rPr>
          <w:rFonts w:ascii="Cambria" w:hAnsi="Cambria"/>
          <w:lang w:val="en-US"/>
        </w:rPr>
        <w:t xml:space="preserve">has a close business or family relationship with the concerned professional staff of the </w:t>
      </w:r>
      <w:r w:rsidR="0035210D" w:rsidRPr="005865BB">
        <w:rPr>
          <w:rFonts w:ascii="Cambria" w:hAnsi="Cambria"/>
          <w:lang w:val="en-US"/>
        </w:rPr>
        <w:t xml:space="preserve">Borrower or of </w:t>
      </w:r>
      <w:r w:rsidR="001D6D7A" w:rsidRPr="005865BB">
        <w:rPr>
          <w:rFonts w:ascii="Cambria" w:hAnsi="Cambria"/>
          <w:lang w:val="en-US"/>
        </w:rPr>
        <w:t xml:space="preserve">the </w:t>
      </w:r>
      <w:r w:rsidRPr="005865BB">
        <w:rPr>
          <w:rFonts w:ascii="Cambria" w:hAnsi="Cambria"/>
          <w:lang w:val="en-US"/>
        </w:rPr>
        <w:t>project implementing agency</w:t>
      </w:r>
      <w:r w:rsidR="001D6D7A" w:rsidRPr="005865BB">
        <w:rPr>
          <w:rFonts w:ascii="Cambria" w:hAnsi="Cambria"/>
          <w:lang w:val="en-US"/>
        </w:rPr>
        <w:t>.</w:t>
      </w:r>
    </w:p>
    <w:p w:rsidR="007637D3" w:rsidRPr="005865BB" w:rsidRDefault="00BE471A" w:rsidP="001C7DCF">
      <w:pPr>
        <w:ind w:left="1429"/>
        <w:jc w:val="both"/>
        <w:rPr>
          <w:rFonts w:ascii="Cambria" w:hAnsi="Cambria"/>
        </w:rPr>
      </w:pPr>
      <w:r w:rsidRPr="005865BB">
        <w:rPr>
          <w:rFonts w:ascii="Cambria" w:hAnsi="Cambria"/>
        </w:rPr>
        <w:t xml:space="preserve">(* </w:t>
      </w:r>
      <w:r w:rsidR="00F9518E" w:rsidRPr="005865BB">
        <w:rPr>
          <w:rFonts w:ascii="Cambria" w:hAnsi="Cambria"/>
        </w:rPr>
        <w:t xml:space="preserve">for </w:t>
      </w:r>
      <w:r w:rsidRPr="005865BB">
        <w:rPr>
          <w:rFonts w:ascii="Cambria" w:hAnsi="Cambria"/>
        </w:rPr>
        <w:t xml:space="preserve">further details refer to </w:t>
      </w:r>
      <w:r w:rsidR="00892602" w:rsidRPr="005865BB">
        <w:rPr>
          <w:rFonts w:ascii="Cambria" w:hAnsi="Cambria"/>
          <w:spacing w:val="-2"/>
          <w:lang w:val="en-IN"/>
        </w:rPr>
        <w:t xml:space="preserve">paragraphs 3.14 and 3.15 of the </w:t>
      </w:r>
      <w:r w:rsidR="00892602" w:rsidRPr="005865BB">
        <w:rPr>
          <w:rFonts w:ascii="Cambria" w:hAnsi="Cambria"/>
          <w:spacing w:val="-2"/>
        </w:rPr>
        <w:t>“Procurement Regulations”</w:t>
      </w:r>
      <w:r w:rsidR="00892602" w:rsidRPr="005865BB">
        <w:rPr>
          <w:rFonts w:ascii="Cambria" w:hAnsi="Cambria"/>
          <w:spacing w:val="-2"/>
          <w:lang w:val="en-IN"/>
        </w:rPr>
        <w:t xml:space="preserve"> setting forth the World Bank’s policy on conflict of interest</w:t>
      </w:r>
      <w:r w:rsidRPr="005865BB">
        <w:rPr>
          <w:rFonts w:ascii="Cambria" w:hAnsi="Cambria"/>
        </w:rPr>
        <w:t>)</w:t>
      </w:r>
    </w:p>
    <w:p w:rsidR="00BE471A" w:rsidRPr="005865BB" w:rsidRDefault="00BE471A" w:rsidP="001C7DCF">
      <w:pPr>
        <w:ind w:left="360"/>
        <w:jc w:val="both"/>
        <w:rPr>
          <w:rFonts w:ascii="Cambria" w:hAnsi="Cambria"/>
        </w:rPr>
      </w:pPr>
    </w:p>
    <w:p w:rsidR="002727C6" w:rsidRPr="005865BB" w:rsidRDefault="002727C6" w:rsidP="00EB78EE">
      <w:pPr>
        <w:pStyle w:val="ListParagraph"/>
        <w:numPr>
          <w:ilvl w:val="0"/>
          <w:numId w:val="13"/>
        </w:numPr>
        <w:ind w:left="1080"/>
        <w:jc w:val="both"/>
        <w:rPr>
          <w:rFonts w:ascii="Cambria" w:hAnsi="Cambria"/>
        </w:rPr>
      </w:pPr>
      <w:r w:rsidRPr="005865BB">
        <w:rPr>
          <w:rFonts w:ascii="Cambria" w:hAnsi="Cambria"/>
          <w:b/>
        </w:rPr>
        <w:t>Bid Price</w:t>
      </w:r>
      <w:r w:rsidRPr="005865BB">
        <w:rPr>
          <w:rFonts w:ascii="Cambria" w:hAnsi="Cambria"/>
        </w:rPr>
        <w:t xml:space="preserve"> </w:t>
      </w:r>
    </w:p>
    <w:p w:rsidR="002727C6" w:rsidRPr="005865BB" w:rsidRDefault="002727C6" w:rsidP="001C7DCF">
      <w:pPr>
        <w:numPr>
          <w:ilvl w:val="12"/>
          <w:numId w:val="0"/>
        </w:numPr>
        <w:ind w:left="1800" w:hanging="720"/>
        <w:jc w:val="both"/>
        <w:rPr>
          <w:rFonts w:ascii="Cambria" w:hAnsi="Cambria"/>
          <w:sz w:val="14"/>
          <w:szCs w:val="10"/>
        </w:rPr>
      </w:pP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contract shall be for the full quantit</w:t>
      </w:r>
      <w:r w:rsidR="00A62007" w:rsidRPr="005865BB">
        <w:rPr>
          <w:rFonts w:ascii="Cambria" w:hAnsi="Cambria"/>
        </w:rPr>
        <w:t xml:space="preserve">y/delivery as described above.  </w:t>
      </w:r>
      <w:r w:rsidRPr="005865BB">
        <w:rPr>
          <w:rFonts w:ascii="Cambria" w:hAnsi="Cambria"/>
        </w:rPr>
        <w:t>Corrections, if any, shall be made by crossing out, initialing, dating and re writing.</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All duties, taxes and other levies payable on the raw materials and components shall be included in the total price.</w:t>
      </w:r>
      <w:r w:rsidR="00980E00" w:rsidRPr="005865BB">
        <w:rPr>
          <w:rFonts w:ascii="Cambria" w:hAnsi="Cambria"/>
        </w:rPr>
        <w:t xml:space="preserve"> </w:t>
      </w:r>
    </w:p>
    <w:p w:rsidR="00980E00" w:rsidRPr="005865BB" w:rsidRDefault="00980E00" w:rsidP="00EB78EE">
      <w:pPr>
        <w:pStyle w:val="ListParagraph"/>
        <w:numPr>
          <w:ilvl w:val="0"/>
          <w:numId w:val="15"/>
        </w:numPr>
        <w:ind w:left="1440"/>
        <w:jc w:val="both"/>
        <w:rPr>
          <w:rFonts w:ascii="Cambria" w:hAnsi="Cambria"/>
        </w:rPr>
      </w:pPr>
      <w:r w:rsidRPr="005865BB">
        <w:rPr>
          <w:rFonts w:ascii="Cambria" w:hAnsi="Cambria"/>
        </w:rPr>
        <w:t xml:space="preserve">The price should inclusive of transportation, </w:t>
      </w:r>
      <w:r w:rsidR="00EE4C63" w:rsidRPr="005865BB">
        <w:rPr>
          <w:rFonts w:ascii="Cambria" w:hAnsi="Cambria"/>
        </w:rPr>
        <w:t>loading, unloading, installation</w:t>
      </w:r>
      <w:r w:rsidR="00745C3C" w:rsidRPr="005865BB">
        <w:rPr>
          <w:rFonts w:ascii="Cambria" w:hAnsi="Cambria"/>
        </w:rPr>
        <w:t xml:space="preserve"> </w:t>
      </w:r>
      <w:r w:rsidR="009B49BB" w:rsidRPr="005865BB">
        <w:rPr>
          <w:rFonts w:ascii="Cambria" w:hAnsi="Cambria"/>
        </w:rPr>
        <w:t>etc.</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GST in connection with the sale shall be shown separately.</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rates quoted by the bidder shall be fixed for the duration of the contract and shall not be subject to adjustment on any account.</w:t>
      </w:r>
    </w:p>
    <w:p w:rsidR="002A4814" w:rsidRPr="005865BB" w:rsidRDefault="002A4814" w:rsidP="001C7DCF">
      <w:pPr>
        <w:pStyle w:val="ListParagraph"/>
        <w:ind w:left="1440"/>
        <w:jc w:val="both"/>
        <w:rPr>
          <w:rFonts w:ascii="Cambria" w:hAnsi="Cambria"/>
        </w:rPr>
      </w:pPr>
    </w:p>
    <w:p w:rsidR="002A4814" w:rsidRPr="005865BB" w:rsidRDefault="00AA69A2"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&amp; </w:t>
      </w:r>
      <w:r w:rsidR="000B0054" w:rsidRPr="005865BB">
        <w:rPr>
          <w:rFonts w:ascii="Cambria" w:eastAsia="Calibri" w:hAnsi="Cambria"/>
          <w:b/>
          <w:bCs/>
          <w:szCs w:val="24"/>
          <w:lang w:val="en-IN"/>
        </w:rPr>
        <w:t>Bid Security</w:t>
      </w:r>
      <w:r w:rsidR="002A4814" w:rsidRPr="005865BB">
        <w:rPr>
          <w:rFonts w:ascii="Cambria" w:eastAsia="Calibri" w:hAnsi="Cambria"/>
          <w:b/>
          <w:bCs/>
          <w:szCs w:val="24"/>
          <w:lang w:val="en-IN"/>
        </w:rPr>
        <w:t>:</w:t>
      </w:r>
    </w:p>
    <w:p w:rsidR="002A4814" w:rsidRPr="005865BB" w:rsidRDefault="00AA69A2" w:rsidP="00EB78EE">
      <w:pPr>
        <w:pStyle w:val="ListParagraph"/>
        <w:numPr>
          <w:ilvl w:val="0"/>
          <w:numId w:val="16"/>
        </w:numPr>
        <w:ind w:left="144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w:t>
      </w:r>
    </w:p>
    <w:p w:rsidR="002A4814" w:rsidRPr="005865BB" w:rsidRDefault="002A4814" w:rsidP="001C7DCF">
      <w:pPr>
        <w:pStyle w:val="ListParagraph"/>
        <w:ind w:left="1440"/>
        <w:jc w:val="both"/>
        <w:rPr>
          <w:rFonts w:ascii="Cambria" w:eastAsia="Calibri" w:hAnsi="Cambria"/>
          <w:szCs w:val="24"/>
          <w:lang w:val="en-IN"/>
        </w:rPr>
      </w:pPr>
      <w:r w:rsidRPr="005865BB">
        <w:rPr>
          <w:rFonts w:ascii="Cambria" w:eastAsia="Calibri" w:hAnsi="Cambria"/>
          <w:szCs w:val="24"/>
          <w:lang w:val="en-IN"/>
        </w:rPr>
        <w:t xml:space="preserve">Bidding document may be purchased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office for a non-refundable fee as indicated</w:t>
      </w:r>
      <w:r w:rsidR="00AA69A2" w:rsidRPr="005865BB">
        <w:rPr>
          <w:rFonts w:ascii="Cambria" w:eastAsia="Calibri" w:hAnsi="Cambria"/>
          <w:szCs w:val="24"/>
          <w:lang w:val="en-IN"/>
        </w:rPr>
        <w:t xml:space="preserve">. </w:t>
      </w:r>
      <w:r w:rsidRPr="005865BB">
        <w:rPr>
          <w:rFonts w:ascii="Cambria" w:eastAsia="Calibri" w:hAnsi="Cambria"/>
          <w:szCs w:val="24"/>
          <w:lang w:val="en-IN"/>
        </w:rPr>
        <w:t xml:space="preserve">Bidder may also download bidding document from </w:t>
      </w:r>
      <w:r w:rsidR="00AA69A2" w:rsidRPr="005865BB">
        <w:rPr>
          <w:rFonts w:ascii="Cambria" w:eastAsia="Calibri" w:hAnsi="Cambria"/>
          <w:szCs w:val="24"/>
          <w:lang w:val="en-IN"/>
        </w:rPr>
        <w:t xml:space="preserve">aforesaid </w:t>
      </w:r>
      <w:r w:rsidRPr="005865BB">
        <w:rPr>
          <w:rFonts w:ascii="Cambria" w:eastAsia="Calibri" w:hAnsi="Cambria"/>
          <w:szCs w:val="24"/>
          <w:lang w:val="en-IN"/>
        </w:rPr>
        <w:t>website and submit bid document cost in the form of de</w:t>
      </w:r>
      <w:r w:rsidR="00AA69A2" w:rsidRPr="005865BB">
        <w:rPr>
          <w:rFonts w:ascii="Cambria" w:eastAsia="Calibri" w:hAnsi="Cambria"/>
          <w:szCs w:val="24"/>
          <w:lang w:val="en-IN"/>
        </w:rPr>
        <w:t xml:space="preserve">mand draft along with the bid. </w:t>
      </w:r>
      <w:r w:rsidR="00FF55A8" w:rsidRPr="005865BB">
        <w:rPr>
          <w:rFonts w:ascii="Cambria" w:eastAsia="Calibri" w:hAnsi="Cambria"/>
          <w:szCs w:val="24"/>
          <w:lang w:val="en-IN"/>
        </w:rPr>
        <w:t>If bidder fails to submit the tender fee, the bid submitted by such bidder shall be rejected</w:t>
      </w:r>
      <w:r w:rsidR="00AA69A2" w:rsidRPr="005865BB">
        <w:rPr>
          <w:rFonts w:ascii="Cambria" w:eastAsia="Calibri" w:hAnsi="Cambria"/>
          <w:szCs w:val="24"/>
          <w:lang w:val="en-IN"/>
        </w:rPr>
        <w:t xml:space="preserve">. </w:t>
      </w:r>
    </w:p>
    <w:p w:rsidR="00AA69A2" w:rsidRPr="005865BB" w:rsidRDefault="00AA69A2" w:rsidP="001C7DCF">
      <w:pPr>
        <w:pStyle w:val="ListParagraph"/>
        <w:ind w:left="1440"/>
        <w:jc w:val="both"/>
        <w:rPr>
          <w:rFonts w:ascii="Cambria" w:eastAsia="Calibri" w:hAnsi="Cambria"/>
          <w:szCs w:val="24"/>
          <w:lang w:val="en-IN"/>
        </w:rPr>
      </w:pPr>
    </w:p>
    <w:p w:rsidR="00AA69A2" w:rsidRPr="005865BB" w:rsidRDefault="000B0054" w:rsidP="00EB78EE">
      <w:pPr>
        <w:pStyle w:val="ListParagraph"/>
        <w:numPr>
          <w:ilvl w:val="0"/>
          <w:numId w:val="16"/>
        </w:numPr>
        <w:ind w:left="1440"/>
        <w:jc w:val="both"/>
        <w:rPr>
          <w:rFonts w:ascii="Cambria" w:hAnsi="Cambria"/>
        </w:rPr>
      </w:pPr>
      <w:r w:rsidRPr="005865BB">
        <w:rPr>
          <w:rFonts w:ascii="Cambria" w:eastAsia="Calibri" w:hAnsi="Cambria"/>
          <w:b/>
          <w:bCs/>
          <w:szCs w:val="24"/>
          <w:lang w:val="en-IN"/>
        </w:rPr>
        <w:t xml:space="preserve">Bid Security </w:t>
      </w:r>
      <w:r w:rsidR="00AA69A2" w:rsidRPr="005865BB">
        <w:rPr>
          <w:rFonts w:ascii="Cambria" w:eastAsia="Calibri" w:hAnsi="Cambria"/>
          <w:b/>
          <w:bCs/>
          <w:szCs w:val="24"/>
          <w:lang w:val="en-IN"/>
        </w:rPr>
        <w:t>:</w:t>
      </w:r>
    </w:p>
    <w:p w:rsidR="007F71FD" w:rsidRPr="005865BB" w:rsidRDefault="007F71FD" w:rsidP="00EB78EE">
      <w:pPr>
        <w:numPr>
          <w:ilvl w:val="0"/>
          <w:numId w:val="17"/>
        </w:numPr>
        <w:ind w:left="1800"/>
        <w:jc w:val="both"/>
        <w:rPr>
          <w:rFonts w:ascii="Cambria" w:hAnsi="Cambria"/>
        </w:rPr>
      </w:pPr>
      <w:r w:rsidRPr="005865BB">
        <w:rPr>
          <w:rFonts w:ascii="Cambria" w:hAnsi="Cambria"/>
        </w:rPr>
        <w:t xml:space="preserve">Bidder should submit bid security declaration in the attached format. If bidder not submitted bid security declaration, </w:t>
      </w:r>
      <w:r w:rsidR="00006750" w:rsidRPr="005865BB">
        <w:rPr>
          <w:rFonts w:ascii="Cambria" w:hAnsi="Cambria"/>
        </w:rPr>
        <w:t xml:space="preserve">the </w:t>
      </w:r>
      <w:r w:rsidRPr="005865BB">
        <w:rPr>
          <w:rFonts w:ascii="Cambria" w:hAnsi="Cambria"/>
        </w:rPr>
        <w:t xml:space="preserve">bid submitted by such bidder shall be rejected. </w:t>
      </w:r>
    </w:p>
    <w:p w:rsidR="007F71FD" w:rsidRPr="005865BB" w:rsidRDefault="007F71FD" w:rsidP="00EB78EE">
      <w:pPr>
        <w:numPr>
          <w:ilvl w:val="0"/>
          <w:numId w:val="17"/>
        </w:numPr>
        <w:ind w:left="1800"/>
        <w:jc w:val="both"/>
        <w:rPr>
          <w:rFonts w:ascii="Cambria" w:hAnsi="Cambria"/>
        </w:rPr>
      </w:pPr>
      <w:r w:rsidRPr="005865BB">
        <w:rPr>
          <w:rFonts w:ascii="Cambria" w:hAnsi="Cambria"/>
        </w:rPr>
        <w:t>The Bid Security declaration shall be  executed</w:t>
      </w:r>
    </w:p>
    <w:p w:rsidR="007F71FD" w:rsidRPr="005865BB" w:rsidRDefault="007F71FD" w:rsidP="00EB78EE">
      <w:pPr>
        <w:numPr>
          <w:ilvl w:val="0"/>
          <w:numId w:val="18"/>
        </w:numPr>
        <w:ind w:left="2016"/>
        <w:jc w:val="both"/>
        <w:rPr>
          <w:rFonts w:ascii="Cambria" w:hAnsi="Cambria"/>
        </w:rPr>
      </w:pPr>
      <w:r w:rsidRPr="005865BB">
        <w:rPr>
          <w:rFonts w:ascii="Cambria" w:hAnsi="Cambria"/>
        </w:rPr>
        <w:t>if a bidder withdraws its bid prior to the expiry date of bid validity specified by the bidder on the letter of bid or any extended date provided by the bidder; or</w:t>
      </w:r>
    </w:p>
    <w:p w:rsidR="007F71FD" w:rsidRPr="005865BB" w:rsidRDefault="007F71FD" w:rsidP="00EB78EE">
      <w:pPr>
        <w:numPr>
          <w:ilvl w:val="0"/>
          <w:numId w:val="18"/>
        </w:numPr>
        <w:ind w:left="2016"/>
        <w:jc w:val="both"/>
        <w:rPr>
          <w:rFonts w:ascii="Cambria" w:hAnsi="Cambria"/>
        </w:rPr>
      </w:pPr>
      <w:r w:rsidRPr="005865BB">
        <w:rPr>
          <w:rFonts w:ascii="Cambria" w:hAnsi="Cambria"/>
        </w:rPr>
        <w:t>During the bid process, if any information submitted found manipulated / hidden /false / mala fide in the bid</w:t>
      </w:r>
    </w:p>
    <w:p w:rsidR="007F71FD" w:rsidRPr="005865BB" w:rsidRDefault="007F71FD" w:rsidP="00EB78EE">
      <w:pPr>
        <w:numPr>
          <w:ilvl w:val="0"/>
          <w:numId w:val="18"/>
        </w:numPr>
        <w:ind w:left="2016"/>
        <w:jc w:val="both"/>
        <w:rPr>
          <w:rFonts w:ascii="Cambria" w:hAnsi="Cambria"/>
        </w:rPr>
      </w:pPr>
      <w:r w:rsidRPr="005865BB">
        <w:rPr>
          <w:rFonts w:ascii="Cambria" w:hAnsi="Cambria"/>
        </w:rPr>
        <w:t>if the successful Bidder fails to</w:t>
      </w:r>
    </w:p>
    <w:p w:rsidR="007F71FD" w:rsidRPr="005865BB" w:rsidRDefault="007F71FD" w:rsidP="007F71FD">
      <w:pPr>
        <w:ind w:left="1944"/>
        <w:jc w:val="both"/>
        <w:rPr>
          <w:rFonts w:ascii="Cambria" w:hAnsi="Cambria"/>
        </w:rPr>
      </w:pPr>
      <w:r w:rsidRPr="005865BB">
        <w:rPr>
          <w:rFonts w:ascii="Cambria" w:hAnsi="Cambria"/>
        </w:rPr>
        <w:t xml:space="preserve">  (</w:t>
      </w:r>
      <w:proofErr w:type="spellStart"/>
      <w:r w:rsidRPr="005865BB">
        <w:rPr>
          <w:rFonts w:ascii="Cambria" w:hAnsi="Cambria"/>
        </w:rPr>
        <w:t>i</w:t>
      </w:r>
      <w:proofErr w:type="spellEnd"/>
      <w:r w:rsidRPr="005865BB">
        <w:rPr>
          <w:rFonts w:ascii="Cambria" w:hAnsi="Cambria"/>
        </w:rPr>
        <w:t>)</w:t>
      </w:r>
      <w:r w:rsidRPr="005865BB">
        <w:rPr>
          <w:rFonts w:ascii="Cambria" w:hAnsi="Cambria"/>
        </w:rPr>
        <w:tab/>
      </w:r>
      <w:r w:rsidR="00D0792B" w:rsidRPr="005865BB">
        <w:rPr>
          <w:rFonts w:ascii="Cambria" w:hAnsi="Cambria"/>
        </w:rPr>
        <w:t xml:space="preserve"> </w:t>
      </w:r>
      <w:proofErr w:type="gramStart"/>
      <w:r w:rsidRPr="005865BB">
        <w:rPr>
          <w:rFonts w:ascii="Cambria" w:hAnsi="Cambria"/>
        </w:rPr>
        <w:t>sign</w:t>
      </w:r>
      <w:proofErr w:type="gramEnd"/>
      <w:r w:rsidRPr="005865BB">
        <w:rPr>
          <w:rFonts w:ascii="Cambria" w:hAnsi="Cambria"/>
        </w:rPr>
        <w:t xml:space="preserve"> the Contract  or </w:t>
      </w:r>
    </w:p>
    <w:p w:rsidR="007F71FD" w:rsidRPr="005865BB" w:rsidRDefault="007F71FD" w:rsidP="007F71FD">
      <w:pPr>
        <w:ind w:left="1944"/>
        <w:jc w:val="both"/>
        <w:rPr>
          <w:rFonts w:ascii="Cambria" w:hAnsi="Cambria"/>
        </w:rPr>
      </w:pPr>
      <w:r w:rsidRPr="005865BB">
        <w:rPr>
          <w:rFonts w:ascii="Cambria" w:hAnsi="Cambria"/>
        </w:rPr>
        <w:lastRenderedPageBreak/>
        <w:t xml:space="preserve">  (ii)</w:t>
      </w:r>
      <w:r w:rsidR="00D0792B" w:rsidRPr="005865BB">
        <w:rPr>
          <w:rFonts w:ascii="Cambria" w:hAnsi="Cambria"/>
        </w:rPr>
        <w:t xml:space="preserve"> </w:t>
      </w:r>
      <w:r w:rsidRPr="005865BB">
        <w:rPr>
          <w:rFonts w:ascii="Cambria" w:hAnsi="Cambria"/>
        </w:rPr>
        <w:t xml:space="preserve">furnish a Performance Security  </w:t>
      </w:r>
    </w:p>
    <w:p w:rsidR="00BA529A" w:rsidRPr="005865BB" w:rsidRDefault="00BA529A" w:rsidP="001C7DCF">
      <w:pPr>
        <w:ind w:left="360"/>
        <w:jc w:val="both"/>
        <w:rPr>
          <w:rFonts w:ascii="Cambria" w:hAnsi="Cambria"/>
        </w:rPr>
      </w:pPr>
    </w:p>
    <w:p w:rsidR="00B35346" w:rsidRPr="005865BB" w:rsidRDefault="00B35346"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Cost of Bidding: </w:t>
      </w:r>
    </w:p>
    <w:p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Bidder shall bear all costs associated with the preparation and submission of its Bid,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not be responsible or liable for those costs, regardless of</w:t>
      </w:r>
      <w:r w:rsidR="00EE4C63" w:rsidRPr="005865BB">
        <w:rPr>
          <w:rFonts w:ascii="Cambria" w:eastAsia="Calibri" w:hAnsi="Cambria"/>
          <w:szCs w:val="24"/>
          <w:lang w:val="en-IN"/>
        </w:rPr>
        <w:t xml:space="preserve"> the conduct or outcome of the b</w:t>
      </w:r>
      <w:r w:rsidRPr="005865BB">
        <w:rPr>
          <w:rFonts w:ascii="Cambria" w:eastAsia="Calibri" w:hAnsi="Cambria"/>
          <w:szCs w:val="24"/>
          <w:lang w:val="en-IN"/>
        </w:rPr>
        <w:t>idding process.</w:t>
      </w:r>
    </w:p>
    <w:p w:rsidR="00780884" w:rsidRPr="005865BB" w:rsidRDefault="00780884" w:rsidP="001C7DCF">
      <w:pPr>
        <w:pStyle w:val="ListParagraph"/>
        <w:ind w:left="1440"/>
        <w:jc w:val="both"/>
        <w:rPr>
          <w:rFonts w:ascii="Cambria" w:eastAsia="Calibri" w:hAnsi="Cambria"/>
          <w:szCs w:val="24"/>
          <w:lang w:val="en-IN"/>
        </w:rPr>
      </w:pPr>
    </w:p>
    <w:p w:rsidR="00780884" w:rsidRPr="005865BB" w:rsidRDefault="00780884"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Language of Bid:</w:t>
      </w:r>
    </w:p>
    <w:p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 as well as all correspondence and documents relating to the Bid exchanged by the Bidder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be written in the English language.   </w:t>
      </w:r>
    </w:p>
    <w:p w:rsidR="00780884" w:rsidRPr="005865BB" w:rsidRDefault="00780884" w:rsidP="001C7DCF">
      <w:pPr>
        <w:pStyle w:val="ListParagraph"/>
        <w:ind w:left="1440"/>
        <w:jc w:val="both"/>
        <w:rPr>
          <w:rFonts w:ascii="Cambria" w:eastAsia="Calibri" w:hAnsi="Cambria"/>
          <w:szCs w:val="24"/>
          <w:lang w:val="en-IN"/>
        </w:rPr>
      </w:pPr>
    </w:p>
    <w:p w:rsidR="00780884" w:rsidRPr="005865BB" w:rsidRDefault="00780884"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Pre-</w:t>
      </w:r>
      <w:r w:rsidR="004B38D0" w:rsidRPr="005865BB">
        <w:rPr>
          <w:rFonts w:ascii="Cambria" w:eastAsia="Calibri" w:hAnsi="Cambria"/>
          <w:b/>
          <w:bCs/>
          <w:szCs w:val="24"/>
          <w:lang w:val="en-IN"/>
        </w:rPr>
        <w:t xml:space="preserve">bid </w:t>
      </w:r>
      <w:r w:rsidRPr="005865BB">
        <w:rPr>
          <w:rFonts w:ascii="Cambria" w:eastAsia="Calibri" w:hAnsi="Cambria"/>
          <w:b/>
          <w:bCs/>
          <w:szCs w:val="24"/>
          <w:lang w:val="en-IN"/>
        </w:rPr>
        <w:t>Meeting:</w:t>
      </w:r>
    </w:p>
    <w:p w:rsidR="00780884" w:rsidRPr="005865BB" w:rsidRDefault="0068018A"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w:t>
      </w:r>
      <w:r w:rsidR="00006750" w:rsidRPr="005865BB">
        <w:rPr>
          <w:rFonts w:ascii="Cambria" w:eastAsia="Calibri" w:hAnsi="Cambria"/>
          <w:szCs w:val="24"/>
          <w:lang w:val="en-IN"/>
        </w:rPr>
        <w:t xml:space="preserve">pre-bid meeting </w:t>
      </w:r>
      <w:r w:rsidRPr="005865BB">
        <w:rPr>
          <w:rFonts w:ascii="Cambria" w:eastAsia="Calibri" w:hAnsi="Cambria"/>
          <w:szCs w:val="24"/>
          <w:lang w:val="en-IN"/>
        </w:rPr>
        <w:t xml:space="preserve">will </w:t>
      </w:r>
      <w:r w:rsidR="00006750" w:rsidRPr="005865BB">
        <w:rPr>
          <w:rFonts w:ascii="Cambria" w:eastAsia="Calibri" w:hAnsi="Cambria"/>
          <w:szCs w:val="24"/>
          <w:lang w:val="en-IN"/>
        </w:rPr>
        <w:t xml:space="preserve">be conducted by purchaser </w:t>
      </w:r>
      <w:r w:rsidR="00211169" w:rsidRPr="005865BB">
        <w:rPr>
          <w:rFonts w:ascii="Cambria" w:eastAsia="Calibri" w:hAnsi="Cambria"/>
          <w:szCs w:val="24"/>
          <w:lang w:val="en-IN"/>
        </w:rPr>
        <w:t xml:space="preserve">for the interested </w:t>
      </w:r>
      <w:r w:rsidR="00FB13B2" w:rsidRPr="005865BB">
        <w:rPr>
          <w:rFonts w:ascii="Cambria" w:eastAsia="Calibri" w:hAnsi="Cambria"/>
          <w:szCs w:val="24"/>
          <w:lang w:val="en-IN"/>
        </w:rPr>
        <w:t xml:space="preserve">bidders. </w:t>
      </w:r>
      <w:r w:rsidR="00780884" w:rsidRPr="005865BB">
        <w:rPr>
          <w:rFonts w:ascii="Cambria" w:eastAsia="Calibri" w:hAnsi="Cambria"/>
          <w:szCs w:val="24"/>
          <w:lang w:val="en-IN"/>
        </w:rPr>
        <w:t>Bid</w:t>
      </w:r>
      <w:r w:rsidR="00211169" w:rsidRPr="005865BB">
        <w:rPr>
          <w:rFonts w:ascii="Cambria" w:eastAsia="Calibri" w:hAnsi="Cambria"/>
          <w:szCs w:val="24"/>
          <w:lang w:val="en-IN"/>
        </w:rPr>
        <w:t>ders are requested to attend a p</w:t>
      </w:r>
      <w:r w:rsidR="00780884" w:rsidRPr="005865BB">
        <w:rPr>
          <w:rFonts w:ascii="Cambria" w:eastAsia="Calibri" w:hAnsi="Cambria"/>
          <w:szCs w:val="24"/>
          <w:lang w:val="en-IN"/>
        </w:rPr>
        <w:t xml:space="preserve">re-bid </w:t>
      </w:r>
      <w:r w:rsidR="00FB13B2" w:rsidRPr="005865BB">
        <w:rPr>
          <w:rFonts w:ascii="Cambria" w:eastAsia="Calibri" w:hAnsi="Cambria"/>
          <w:szCs w:val="24"/>
          <w:lang w:val="en-IN"/>
        </w:rPr>
        <w:t xml:space="preserve">meeting </w:t>
      </w:r>
      <w:r w:rsidR="00780884" w:rsidRPr="005865BB">
        <w:rPr>
          <w:rFonts w:ascii="Cambria" w:eastAsia="Calibri" w:hAnsi="Cambria"/>
          <w:szCs w:val="24"/>
          <w:lang w:val="en-IN"/>
        </w:rPr>
        <w:t>for clarification</w:t>
      </w:r>
      <w:r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on the </w:t>
      </w:r>
      <w:r w:rsidR="00211169" w:rsidRPr="005865BB">
        <w:rPr>
          <w:rFonts w:ascii="Cambria" w:eastAsia="Calibri" w:hAnsi="Cambria"/>
          <w:szCs w:val="24"/>
          <w:lang w:val="en-IN"/>
        </w:rPr>
        <w:t xml:space="preserve">any terms and conditions, </w:t>
      </w:r>
      <w:r w:rsidR="00780884" w:rsidRPr="005865BB">
        <w:rPr>
          <w:rFonts w:ascii="Cambria" w:eastAsia="Calibri" w:hAnsi="Cambria"/>
          <w:szCs w:val="24"/>
          <w:lang w:val="en-IN"/>
        </w:rPr>
        <w:t xml:space="preserve">technical specifications </w:t>
      </w:r>
      <w:r w:rsidR="00211169" w:rsidRPr="005865BB">
        <w:rPr>
          <w:rFonts w:ascii="Cambria" w:eastAsia="Calibri" w:hAnsi="Cambria"/>
          <w:szCs w:val="24"/>
          <w:lang w:val="en-IN"/>
        </w:rPr>
        <w:t xml:space="preserve">etc. </w:t>
      </w:r>
      <w:r w:rsidR="00780884" w:rsidRPr="005865BB">
        <w:rPr>
          <w:rFonts w:ascii="Cambria" w:eastAsia="Calibri" w:hAnsi="Cambria"/>
          <w:szCs w:val="24"/>
          <w:lang w:val="en-IN"/>
        </w:rPr>
        <w:t xml:space="preserve">on the time, date, and place mentioned therein. Participation in such a </w:t>
      </w:r>
      <w:r w:rsidR="00211169" w:rsidRPr="005865BB">
        <w:rPr>
          <w:rFonts w:ascii="Cambria" w:eastAsia="Calibri" w:hAnsi="Cambria"/>
          <w:szCs w:val="24"/>
          <w:lang w:val="en-IN"/>
        </w:rPr>
        <w:t>p</w:t>
      </w:r>
      <w:r w:rsidR="00780884" w:rsidRPr="005865BB">
        <w:rPr>
          <w:rFonts w:ascii="Cambria" w:eastAsia="Calibri" w:hAnsi="Cambria"/>
          <w:szCs w:val="24"/>
          <w:lang w:val="en-IN"/>
        </w:rPr>
        <w:t xml:space="preserve">re-bid </w:t>
      </w:r>
      <w:r w:rsidR="00211169" w:rsidRPr="005865BB">
        <w:rPr>
          <w:rFonts w:ascii="Cambria" w:eastAsia="Calibri" w:hAnsi="Cambria"/>
          <w:szCs w:val="24"/>
          <w:lang w:val="en-IN"/>
        </w:rPr>
        <w:t xml:space="preserve">meeting </w:t>
      </w:r>
      <w:r w:rsidR="00780884" w:rsidRPr="005865BB">
        <w:rPr>
          <w:rFonts w:ascii="Cambria" w:eastAsia="Calibri" w:hAnsi="Cambria"/>
          <w:szCs w:val="24"/>
          <w:lang w:val="en-IN"/>
        </w:rPr>
        <w:t>is not mandatory. If a</w:t>
      </w:r>
      <w:r w:rsidR="00FB13B2"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bidder does not participate or submit any query, then no subsequent representations </w:t>
      </w:r>
      <w:r w:rsidR="00FB13B2" w:rsidRPr="005865BB">
        <w:rPr>
          <w:rFonts w:ascii="Cambria" w:eastAsia="Calibri" w:hAnsi="Cambria"/>
          <w:szCs w:val="24"/>
          <w:lang w:val="en-IN"/>
        </w:rPr>
        <w:t>from them</w:t>
      </w:r>
      <w:r w:rsidR="00780884" w:rsidRPr="005865BB">
        <w:rPr>
          <w:rFonts w:ascii="Cambria" w:eastAsia="Calibri" w:hAnsi="Cambria"/>
          <w:szCs w:val="24"/>
          <w:lang w:val="en-IN"/>
        </w:rPr>
        <w:t xml:space="preserve"> regarding the </w:t>
      </w:r>
      <w:r w:rsidR="00211169" w:rsidRPr="005865BB">
        <w:rPr>
          <w:rFonts w:ascii="Cambria" w:eastAsia="Calibri" w:hAnsi="Cambria"/>
          <w:szCs w:val="24"/>
          <w:lang w:val="en-IN"/>
        </w:rPr>
        <w:t>t</w:t>
      </w:r>
      <w:r w:rsidR="00780884" w:rsidRPr="005865BB">
        <w:rPr>
          <w:rFonts w:ascii="Cambria" w:eastAsia="Calibri" w:hAnsi="Cambria"/>
          <w:szCs w:val="24"/>
          <w:lang w:val="en-IN"/>
        </w:rPr>
        <w:t>echnical/ commercial specifications/</w:t>
      </w:r>
      <w:r w:rsidR="00211169" w:rsidRPr="005865BB">
        <w:rPr>
          <w:rFonts w:ascii="Cambria" w:eastAsia="Calibri" w:hAnsi="Cambria"/>
          <w:szCs w:val="24"/>
          <w:lang w:val="en-IN"/>
        </w:rPr>
        <w:t xml:space="preserve">other </w:t>
      </w:r>
      <w:r w:rsidR="00780884" w:rsidRPr="005865BB">
        <w:rPr>
          <w:rFonts w:ascii="Cambria" w:eastAsia="Calibri" w:hAnsi="Cambria"/>
          <w:szCs w:val="24"/>
          <w:lang w:val="en-IN"/>
        </w:rPr>
        <w:t>conditions shall be entertained</w:t>
      </w:r>
      <w:r w:rsidR="00FB13B2" w:rsidRPr="005865BB">
        <w:rPr>
          <w:rFonts w:ascii="Cambria" w:eastAsia="Calibri" w:hAnsi="Cambria"/>
          <w:szCs w:val="24"/>
          <w:lang w:val="en-IN"/>
        </w:rPr>
        <w:t xml:space="preserve">. </w:t>
      </w:r>
    </w:p>
    <w:p w:rsidR="00780884" w:rsidRPr="005865BB" w:rsidRDefault="00780884" w:rsidP="001C7DCF">
      <w:pPr>
        <w:pStyle w:val="ListParagraph"/>
        <w:ind w:left="1080"/>
        <w:jc w:val="both"/>
        <w:rPr>
          <w:rFonts w:ascii="Cambria" w:eastAsia="Calibri" w:hAnsi="Cambria"/>
          <w:b/>
          <w:bCs/>
          <w:szCs w:val="24"/>
          <w:lang w:val="en-IN"/>
        </w:rPr>
      </w:pPr>
    </w:p>
    <w:p w:rsidR="00FB13B2" w:rsidRPr="005865BB" w:rsidRDefault="00FB13B2" w:rsidP="00EB78EE">
      <w:pPr>
        <w:pStyle w:val="ListParagraph"/>
        <w:numPr>
          <w:ilvl w:val="0"/>
          <w:numId w:val="13"/>
        </w:numPr>
        <w:ind w:left="1080"/>
        <w:rPr>
          <w:rFonts w:ascii="Cambria" w:eastAsia="Calibri" w:hAnsi="Cambria"/>
          <w:b/>
          <w:bCs/>
          <w:szCs w:val="24"/>
          <w:lang w:val="en-IN"/>
        </w:rPr>
      </w:pPr>
      <w:bookmarkStart w:id="3" w:name="_Toc438438828"/>
      <w:bookmarkStart w:id="4" w:name="_Toc438532576"/>
      <w:bookmarkStart w:id="5" w:name="_Toc438733972"/>
      <w:bookmarkStart w:id="6" w:name="_Toc438907012"/>
      <w:bookmarkStart w:id="7" w:name="_Toc438907211"/>
      <w:bookmarkStart w:id="8" w:name="_Toc348000790"/>
      <w:bookmarkStart w:id="9" w:name="_Toc46417114"/>
      <w:r w:rsidRPr="005865BB">
        <w:rPr>
          <w:rFonts w:ascii="Cambria" w:eastAsia="Calibri" w:hAnsi="Cambria"/>
          <w:b/>
          <w:bCs/>
          <w:szCs w:val="24"/>
          <w:lang w:val="en-IN"/>
        </w:rPr>
        <w:t>Amendment of Bidding Document</w:t>
      </w:r>
    </w:p>
    <w:bookmarkEnd w:id="3"/>
    <w:bookmarkEnd w:id="4"/>
    <w:bookmarkEnd w:id="5"/>
    <w:bookmarkEnd w:id="6"/>
    <w:bookmarkEnd w:id="7"/>
    <w:bookmarkEnd w:id="8"/>
    <w:bookmarkEnd w:id="9"/>
    <w:p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At any time prior to the deadline for submission of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amend the bidding document by issuing addenda.</w:t>
      </w:r>
    </w:p>
    <w:p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Any addendum issued shall be part of the bidding document and shall be communicated in writing to all who have obtained the bidding document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will also promptly publish the addendum on the </w:t>
      </w:r>
      <w:r w:rsidR="005C750D" w:rsidRPr="005865BB">
        <w:rPr>
          <w:rFonts w:ascii="Cambria" w:eastAsia="Calibri" w:hAnsi="Cambria"/>
          <w:szCs w:val="24"/>
          <w:lang w:val="en-IN"/>
        </w:rPr>
        <w:t>Purchaser</w:t>
      </w:r>
      <w:r w:rsidRPr="005865BB">
        <w:rPr>
          <w:rFonts w:ascii="Cambria" w:eastAsia="Calibri" w:hAnsi="Cambria"/>
          <w:szCs w:val="24"/>
          <w:lang w:val="en-IN"/>
        </w:rPr>
        <w:t>’s web</w:t>
      </w:r>
      <w:r w:rsidR="00F2244B" w:rsidRPr="005865BB">
        <w:rPr>
          <w:rFonts w:ascii="Cambria" w:eastAsia="Calibri" w:hAnsi="Cambria"/>
          <w:szCs w:val="24"/>
          <w:lang w:val="en-IN"/>
        </w:rPr>
        <w:t>site</w:t>
      </w:r>
      <w:r w:rsidRPr="005865BB">
        <w:rPr>
          <w:rFonts w:ascii="Cambria" w:eastAsia="Calibri" w:hAnsi="Cambria"/>
          <w:szCs w:val="24"/>
          <w:lang w:val="en-IN"/>
        </w:rPr>
        <w:t xml:space="preserve">. </w:t>
      </w:r>
    </w:p>
    <w:p w:rsidR="00780884"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To give prospective Bidders reasonable time in which to take an addendum into account in preparing their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at its discretion, extend the deadline for the submission of Bids.</w:t>
      </w:r>
    </w:p>
    <w:p w:rsidR="00FD5EEF" w:rsidRPr="005865BB" w:rsidRDefault="00FD5EEF" w:rsidP="001C7DCF">
      <w:pPr>
        <w:pStyle w:val="ListParagraph"/>
        <w:ind w:left="1440"/>
        <w:jc w:val="both"/>
        <w:rPr>
          <w:rFonts w:ascii="Cambria" w:eastAsia="Calibri" w:hAnsi="Cambria"/>
          <w:szCs w:val="24"/>
          <w:lang w:val="en-IN"/>
        </w:rPr>
      </w:pPr>
    </w:p>
    <w:p w:rsidR="00FD5EEF" w:rsidRPr="005865BB" w:rsidRDefault="00FD5EEF"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Bid Validity Period</w:t>
      </w:r>
    </w:p>
    <w:p w:rsidR="00FD5EEF" w:rsidRPr="005865BB" w:rsidRDefault="00FD5EEF"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Bid shall remain valid for a period not less than 120 days after the deadline date specified for submission of bid.  </w:t>
      </w:r>
    </w:p>
    <w:p w:rsidR="00FD5EEF" w:rsidRPr="005865BB" w:rsidRDefault="00FD5EEF" w:rsidP="001C7DCF">
      <w:pPr>
        <w:pStyle w:val="ListParagraph"/>
        <w:ind w:left="1080"/>
        <w:rPr>
          <w:rFonts w:ascii="Cambria" w:eastAsia="Calibri" w:hAnsi="Cambria"/>
          <w:b/>
          <w:bCs/>
          <w:szCs w:val="24"/>
          <w:lang w:val="en-IN"/>
        </w:rPr>
      </w:pPr>
    </w:p>
    <w:p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Submission of Bids</w:t>
      </w:r>
    </w:p>
    <w:p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The bidder is advised to visit the site at his own expense and obtain all information that may be necessary for preparing the bid.</w:t>
      </w:r>
    </w:p>
    <w:p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 xml:space="preserve">Each bidder shall submit only one bid. </w:t>
      </w:r>
    </w:p>
    <w:p w:rsidR="00CF047B" w:rsidRPr="005865BB" w:rsidRDefault="00CF047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rsidR="00D0792B" w:rsidRPr="005865BB" w:rsidRDefault="00D0792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hAnsi="Cambria"/>
          <w:szCs w:val="24"/>
        </w:rPr>
        <w:t xml:space="preserve">Bid </w:t>
      </w:r>
      <w:r w:rsidRPr="005865BB">
        <w:rPr>
          <w:rFonts w:ascii="Cambria" w:eastAsia="Calibri" w:hAnsi="Cambria" w:cs="Calibri"/>
          <w:szCs w:val="24"/>
          <w:lang w:val="en-IN" w:bidi="mr-IN"/>
        </w:rPr>
        <w:t xml:space="preserve">shall comprise of the following 2 envelopes:  </w:t>
      </w:r>
    </w:p>
    <w:p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Envelope 1:</w:t>
      </w:r>
      <w:r w:rsidRPr="005865BB">
        <w:rPr>
          <w:rFonts w:ascii="Cambria" w:eastAsia="Calibri" w:hAnsi="Cambria" w:cs="Calibri"/>
          <w:szCs w:val="24"/>
          <w:lang w:val="en-IN" w:bidi="mr-IN"/>
        </w:rPr>
        <w:t xml:space="preserve"> Technical bid </w:t>
      </w:r>
    </w:p>
    <w:p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 xml:space="preserve">Envelope 2: </w:t>
      </w:r>
      <w:r w:rsidRPr="005865BB">
        <w:rPr>
          <w:rFonts w:ascii="Cambria" w:eastAsia="Calibri" w:hAnsi="Cambria" w:cs="Calibri"/>
          <w:szCs w:val="24"/>
          <w:lang w:val="en-IN" w:bidi="mr-IN"/>
        </w:rPr>
        <w:t xml:space="preserve">Financial /price bid  </w:t>
      </w:r>
    </w:p>
    <w:p w:rsidR="0061766F" w:rsidRPr="005865BB" w:rsidRDefault="0061766F" w:rsidP="0061766F">
      <w:pPr>
        <w:pStyle w:val="ListParagraph"/>
        <w:ind w:left="1152"/>
        <w:jc w:val="both"/>
        <w:rPr>
          <w:rFonts w:ascii="Cambria" w:eastAsia="Calibri" w:hAnsi="Cambria" w:cs="Calibri"/>
          <w:b/>
          <w:bCs/>
          <w:szCs w:val="24"/>
          <w:u w:val="single"/>
          <w:lang w:val="en-IN" w:bidi="mr-IN"/>
        </w:rPr>
      </w:pPr>
      <w:r w:rsidRPr="005865BB">
        <w:rPr>
          <w:rFonts w:ascii="Cambria" w:eastAsia="Calibri" w:hAnsi="Cambria" w:cs="Calibri"/>
          <w:b/>
          <w:bCs/>
          <w:szCs w:val="24"/>
          <w:lang w:val="en-IN" w:bidi="mr-IN"/>
        </w:rPr>
        <w:t xml:space="preserve">Note: The above both the envelops are to be submitted in </w:t>
      </w:r>
      <w:r w:rsidR="00211169" w:rsidRPr="005865BB">
        <w:rPr>
          <w:rFonts w:ascii="Cambria" w:eastAsia="Calibri" w:hAnsi="Cambria" w:cs="Calibri"/>
          <w:b/>
          <w:bCs/>
          <w:szCs w:val="24"/>
          <w:lang w:val="en-IN" w:bidi="mr-IN"/>
        </w:rPr>
        <w:t xml:space="preserve">a </w:t>
      </w:r>
      <w:r w:rsidRPr="005865BB">
        <w:rPr>
          <w:rFonts w:ascii="Cambria" w:eastAsia="Calibri" w:hAnsi="Cambria" w:cs="Calibri"/>
          <w:b/>
          <w:bCs/>
          <w:szCs w:val="24"/>
          <w:lang w:val="en-IN" w:bidi="mr-IN"/>
        </w:rPr>
        <w:t>separate sealed envelopes mentioning the Technical bid and financial bid on top of the each envelop and bidders name at bottom of the envelop</w:t>
      </w:r>
      <w:r w:rsidR="00583CE0" w:rsidRPr="005865BB">
        <w:rPr>
          <w:rFonts w:ascii="Cambria" w:eastAsia="Calibri" w:hAnsi="Cambria" w:cs="Calibri"/>
          <w:b/>
          <w:bCs/>
          <w:szCs w:val="24"/>
          <w:lang w:val="en-IN" w:bidi="mr-IN"/>
        </w:rPr>
        <w:t>e</w:t>
      </w:r>
      <w:r w:rsidRPr="005865BB">
        <w:rPr>
          <w:rFonts w:ascii="Cambria" w:eastAsia="Calibri" w:hAnsi="Cambria" w:cs="Calibri"/>
          <w:b/>
          <w:bCs/>
          <w:szCs w:val="24"/>
          <w:lang w:val="en-IN" w:bidi="mr-IN"/>
        </w:rPr>
        <w:t xml:space="preserve">. Both these two envelopes shall be </w:t>
      </w:r>
      <w:r w:rsidR="0002174B" w:rsidRPr="005865BB">
        <w:rPr>
          <w:rFonts w:ascii="Cambria" w:eastAsia="Calibri" w:hAnsi="Cambria" w:cs="Calibri"/>
          <w:b/>
          <w:bCs/>
          <w:szCs w:val="24"/>
          <w:lang w:val="en-IN" w:bidi="mr-IN"/>
        </w:rPr>
        <w:t>packed in</w:t>
      </w:r>
      <w:r w:rsidRPr="005865BB">
        <w:rPr>
          <w:rFonts w:ascii="Cambria" w:eastAsia="Calibri" w:hAnsi="Cambria" w:cs="Calibri"/>
          <w:b/>
          <w:bCs/>
          <w:szCs w:val="24"/>
          <w:lang w:val="en-IN" w:bidi="mr-IN"/>
        </w:rPr>
        <w:t xml:space="preserve"> a one outer envelope</w:t>
      </w:r>
      <w:r w:rsidR="006F4725" w:rsidRPr="005865BB">
        <w:rPr>
          <w:rFonts w:ascii="Cambria" w:eastAsia="Calibri" w:hAnsi="Cambria" w:cs="Calibri"/>
          <w:b/>
          <w:bCs/>
          <w:szCs w:val="24"/>
          <w:lang w:val="en-IN" w:bidi="mr-IN"/>
        </w:rPr>
        <w:t xml:space="preserve"> &amp; seal it</w:t>
      </w:r>
      <w:r w:rsidRPr="005865BB">
        <w:rPr>
          <w:rFonts w:ascii="Cambria" w:eastAsia="Calibri" w:hAnsi="Cambria" w:cs="Calibri"/>
          <w:b/>
          <w:bCs/>
          <w:szCs w:val="24"/>
          <w:u w:val="single"/>
          <w:lang w:val="en-IN" w:bidi="mr-IN"/>
        </w:rPr>
        <w:t xml:space="preserve">. </w:t>
      </w:r>
    </w:p>
    <w:p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p>
    <w:p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r w:rsidRPr="005865BB">
        <w:rPr>
          <w:rFonts w:ascii="Cambria" w:eastAsia="Calibri" w:hAnsi="Cambria" w:cs="Calibri"/>
          <w:szCs w:val="24"/>
          <w:lang w:val="en-IN" w:bidi="mr-IN"/>
        </w:rPr>
        <w:t>The sealed outer envelope will also bear the following identification: -</w:t>
      </w:r>
    </w:p>
    <w:p w:rsidR="0061766F" w:rsidRPr="005865BB" w:rsidRDefault="0061766F" w:rsidP="00211169">
      <w:pPr>
        <w:pStyle w:val="ListParagraph"/>
        <w:numPr>
          <w:ilvl w:val="0"/>
          <w:numId w:val="113"/>
        </w:numPr>
        <w:autoSpaceDE w:val="0"/>
        <w:autoSpaceDN w:val="0"/>
        <w:adjustRightInd w:val="0"/>
        <w:spacing w:after="200" w:line="276" w:lineRule="auto"/>
        <w:contextualSpacing/>
        <w:rPr>
          <w:rFonts w:ascii="Cambria" w:eastAsia="Calibri" w:hAnsi="Cambria" w:cs="Calibri"/>
          <w:i/>
          <w:iCs/>
          <w:szCs w:val="24"/>
          <w:lang w:val="en-IN" w:bidi="mr-IN"/>
        </w:rPr>
      </w:pPr>
      <w:r w:rsidRPr="005865BB">
        <w:rPr>
          <w:rFonts w:ascii="Cambria" w:eastAsia="Calibri" w:hAnsi="Cambria" w:cs="Calibri"/>
          <w:szCs w:val="24"/>
          <w:lang w:val="en-IN" w:bidi="mr-IN"/>
        </w:rPr>
        <w:lastRenderedPageBreak/>
        <w:t xml:space="preserve">Bid for </w:t>
      </w:r>
      <w:r w:rsidR="000E52C6" w:rsidRPr="005865BB">
        <w:rPr>
          <w:rFonts w:ascii="Cambria" w:eastAsia="Calibri" w:hAnsi="Cambria" w:cs="Calibri"/>
          <w:szCs w:val="24"/>
          <w:lang w:val="en-IN" w:bidi="mr-IN"/>
        </w:rPr>
        <w:t>……………………….</w:t>
      </w:r>
      <w:r w:rsidRPr="005865BB">
        <w:rPr>
          <w:rFonts w:ascii="Cambria" w:eastAsia="Calibri" w:hAnsi="Cambria" w:cs="Calibri"/>
          <w:i/>
          <w:iCs/>
          <w:szCs w:val="24"/>
          <w:highlight w:val="cyan"/>
          <w:lang w:val="en-IN" w:bidi="mr-IN"/>
        </w:rPr>
        <w:t>[Mention the name of goods]</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 xml:space="preserve">Bidder’s name………………………………………… </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address ……………………………………</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contact number ………………………….</w:t>
      </w:r>
    </w:p>
    <w:p w:rsidR="00355A44" w:rsidRPr="005865BB" w:rsidRDefault="00355A44" w:rsidP="00355A44">
      <w:pPr>
        <w:autoSpaceDE w:val="0"/>
        <w:autoSpaceDN w:val="0"/>
        <w:adjustRightInd w:val="0"/>
        <w:spacing w:after="200" w:line="276" w:lineRule="auto"/>
        <w:ind w:left="2088"/>
        <w:contextualSpacing/>
        <w:rPr>
          <w:rFonts w:ascii="Cambria" w:eastAsia="Calibri" w:hAnsi="Cambria" w:cs="Calibri"/>
          <w:szCs w:val="24"/>
          <w:lang w:val="en-IN" w:bidi="mr-IN"/>
        </w:rPr>
      </w:pPr>
    </w:p>
    <w:p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Technical bid: (Envelop 1)</w:t>
      </w:r>
    </w:p>
    <w:p w:rsidR="00DB53EC" w:rsidRPr="005865BB" w:rsidRDefault="00DB53EC" w:rsidP="00DB53EC">
      <w:pPr>
        <w:ind w:left="1512"/>
        <w:contextualSpacing/>
        <w:jc w:val="both"/>
        <w:rPr>
          <w:rFonts w:ascii="Cambria" w:hAnsi="Cambria"/>
          <w:szCs w:val="24"/>
          <w:lang w:bidi="mr-IN"/>
        </w:rPr>
      </w:pPr>
    </w:p>
    <w:p w:rsidR="00355A44" w:rsidRPr="005865BB" w:rsidRDefault="00355A44" w:rsidP="00EB78EE">
      <w:pPr>
        <w:pStyle w:val="ListParagraph"/>
        <w:numPr>
          <w:ilvl w:val="0"/>
          <w:numId w:val="104"/>
        </w:numPr>
        <w:autoSpaceDE w:val="0"/>
        <w:autoSpaceDN w:val="0"/>
        <w:adjustRightInd w:val="0"/>
        <w:contextualSpacing/>
        <w:jc w:val="both"/>
        <w:rPr>
          <w:rFonts w:ascii="Cambria" w:hAnsi="Cambria"/>
          <w:b/>
          <w:bCs/>
        </w:rPr>
      </w:pPr>
      <w:r w:rsidRPr="005865BB">
        <w:rPr>
          <w:rFonts w:ascii="Cambria" w:hAnsi="Cambria"/>
          <w:b/>
          <w:bCs/>
        </w:rPr>
        <w:t xml:space="preserve">If the Bidder is a manufacturer: </w:t>
      </w:r>
    </w:p>
    <w:p w:rsidR="00355A44" w:rsidRPr="005865BB" w:rsidRDefault="00355A44" w:rsidP="00355A44">
      <w:pPr>
        <w:autoSpaceDE w:val="0"/>
        <w:autoSpaceDN w:val="0"/>
        <w:adjustRightInd w:val="0"/>
        <w:ind w:left="1500"/>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rsidR="003C711C" w:rsidRPr="005865BB" w:rsidRDefault="003C711C" w:rsidP="003C711C">
      <w:pPr>
        <w:pStyle w:val="ListParagraph"/>
        <w:numPr>
          <w:ilvl w:val="0"/>
          <w:numId w:val="105"/>
        </w:numPr>
        <w:jc w:val="both"/>
        <w:rPr>
          <w:rFonts w:ascii="Cambria" w:hAnsi="Cambria"/>
          <w:szCs w:val="24"/>
          <w:lang w:bidi="mr-IN"/>
        </w:rPr>
      </w:pPr>
      <w:r w:rsidRPr="005865BB">
        <w:rPr>
          <w:rFonts w:ascii="Cambria" w:hAnsi="Cambria"/>
          <w:szCs w:val="24"/>
          <w:lang w:bidi="mr-IN"/>
        </w:rPr>
        <w:t>Demand draft towards tender document fee if tender document downloaded from the website OR payment receipt if tender document purchased from the employer office.</w:t>
      </w:r>
    </w:p>
    <w:p w:rsidR="0050196B" w:rsidRPr="005865BB" w:rsidRDefault="0050196B" w:rsidP="0050196B">
      <w:pPr>
        <w:pStyle w:val="ListParagraph"/>
        <w:numPr>
          <w:ilvl w:val="0"/>
          <w:numId w:val="105"/>
        </w:numPr>
        <w:rPr>
          <w:rFonts w:ascii="Cambria" w:hAnsi="Cambria"/>
          <w:szCs w:val="24"/>
          <w:lang w:bidi="mr-IN"/>
        </w:rPr>
      </w:pPr>
      <w:r w:rsidRPr="005865BB">
        <w:rPr>
          <w:rFonts w:ascii="Cambria" w:hAnsi="Cambria"/>
          <w:szCs w:val="24"/>
          <w:lang w:bidi="mr-IN"/>
        </w:rPr>
        <w:t xml:space="preserve">Details of technical documents submitted  (form no 1) </w:t>
      </w:r>
    </w:p>
    <w:p w:rsidR="00012917" w:rsidRPr="005865BB" w:rsidRDefault="00012917"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Letter of bid (form no </w:t>
      </w:r>
      <w:r w:rsidR="0050196B" w:rsidRPr="005865BB">
        <w:rPr>
          <w:rFonts w:ascii="Cambria" w:hAnsi="Cambria"/>
          <w:szCs w:val="24"/>
          <w:lang w:bidi="mr-IN"/>
        </w:rPr>
        <w:t>2</w:t>
      </w:r>
      <w:r w:rsidRPr="005865BB">
        <w:rPr>
          <w:rFonts w:ascii="Cambria" w:hAnsi="Cambria"/>
          <w:szCs w:val="24"/>
          <w:lang w:bidi="mr-IN"/>
        </w:rPr>
        <w:t xml:space="preserve">) </w:t>
      </w:r>
    </w:p>
    <w:p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rsidR="00EE4501" w:rsidRPr="005865BB" w:rsidRDefault="00EE4501" w:rsidP="00EE4501">
      <w:pPr>
        <w:numPr>
          <w:ilvl w:val="0"/>
          <w:numId w:val="105"/>
        </w:numPr>
        <w:jc w:val="both"/>
        <w:rPr>
          <w:rFonts w:ascii="Cambria" w:hAnsi="Cambria"/>
        </w:rPr>
      </w:pPr>
      <w:r w:rsidRPr="005865BB">
        <w:rPr>
          <w:rFonts w:ascii="Cambria" w:hAnsi="Cambria"/>
        </w:rPr>
        <w:t>Declaration about not have Conflict of Interest as mentioned in the ITB 3.</w:t>
      </w:r>
      <w:r w:rsidRPr="005865BB">
        <w:rPr>
          <w:rFonts w:ascii="Cambria" w:hAnsi="Cambria"/>
          <w:szCs w:val="24"/>
          <w:lang w:bidi="mr-IN"/>
        </w:rPr>
        <w:t xml:space="preserve"> (form no </w:t>
      </w:r>
      <w:r w:rsidR="0090467A" w:rsidRPr="005865BB">
        <w:rPr>
          <w:rFonts w:ascii="Cambria" w:hAnsi="Cambria"/>
          <w:szCs w:val="24"/>
          <w:lang w:bidi="mr-IN"/>
        </w:rPr>
        <w:t>5</w:t>
      </w:r>
      <w:r w:rsidRPr="005865BB">
        <w:rPr>
          <w:rFonts w:ascii="Cambria" w:hAnsi="Cambria"/>
          <w:szCs w:val="24"/>
          <w:lang w:bidi="mr-IN"/>
        </w:rPr>
        <w:t xml:space="preserve">)  </w:t>
      </w:r>
    </w:p>
    <w:p w:rsidR="00460B46" w:rsidRPr="00F407AF" w:rsidRDefault="00460B46" w:rsidP="00F407AF">
      <w:pPr>
        <w:pStyle w:val="ListParagraph"/>
        <w:numPr>
          <w:ilvl w:val="0"/>
          <w:numId w:val="105"/>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00F407AF" w:rsidRPr="00F407AF">
        <w:rPr>
          <w:rFonts w:ascii="Cambria" w:hAnsi="Cambria"/>
        </w:rPr>
        <w:t>(i.e. FY 2019-20, 2020-21,2021-22</w:t>
      </w:r>
      <w:r w:rsidR="00F407AF">
        <w:rPr>
          <w:rFonts w:ascii="Cambria" w:hAnsi="Cambria"/>
        </w:rPr>
        <w:t xml:space="preserve"> </w:t>
      </w:r>
      <w:r w:rsidR="00EE4501" w:rsidRPr="00F407AF">
        <w:rPr>
          <w:rFonts w:ascii="Cambria" w:hAnsi="Cambria"/>
          <w:szCs w:val="24"/>
          <w:lang w:bidi="mr-IN"/>
        </w:rPr>
        <w:t>(</w:t>
      </w:r>
      <w:r w:rsidRPr="00F407AF">
        <w:rPr>
          <w:rFonts w:ascii="Cambria" w:hAnsi="Cambria"/>
          <w:szCs w:val="24"/>
          <w:lang w:bidi="mr-IN"/>
        </w:rPr>
        <w:t xml:space="preserve">Form No </w:t>
      </w:r>
      <w:r w:rsidR="0090467A" w:rsidRPr="00F407AF">
        <w:rPr>
          <w:rFonts w:ascii="Cambria" w:hAnsi="Cambria"/>
          <w:szCs w:val="24"/>
          <w:lang w:bidi="mr-IN"/>
        </w:rPr>
        <w:t>7</w:t>
      </w:r>
      <w:r w:rsidRPr="00F407AF">
        <w:rPr>
          <w:rFonts w:ascii="Cambria" w:hAnsi="Cambria"/>
          <w:szCs w:val="24"/>
          <w:lang w:bidi="mr-IN"/>
        </w:rPr>
        <w:t>) o</w:t>
      </w:r>
      <w:r w:rsidR="00EE4501" w:rsidRPr="00F407AF">
        <w:rPr>
          <w:rFonts w:ascii="Cambria" w:hAnsi="Cambria"/>
          <w:szCs w:val="24"/>
          <w:lang w:bidi="mr-IN"/>
        </w:rPr>
        <w:t xml:space="preserve">r copy of ITRs or balance sheet. </w:t>
      </w:r>
    </w:p>
    <w:p w:rsidR="00460B46" w:rsidRPr="005865BB" w:rsidRDefault="00460B46" w:rsidP="00EB78EE">
      <w:pPr>
        <w:numPr>
          <w:ilvl w:val="0"/>
          <w:numId w:val="105"/>
        </w:numPr>
        <w:contextualSpacing/>
        <w:jc w:val="both"/>
        <w:rPr>
          <w:rFonts w:ascii="Cambria" w:hAnsi="Cambria"/>
          <w:szCs w:val="24"/>
          <w:lang w:bidi="mr-IN"/>
        </w:rPr>
      </w:pPr>
      <w:bookmarkStart w:id="10" w:name="_Hlk102121230"/>
      <w:r w:rsidRPr="005865BB">
        <w:rPr>
          <w:rFonts w:ascii="Cambria" w:hAnsi="Cambria"/>
          <w:szCs w:val="24"/>
          <w:lang w:bidi="mr-IN"/>
        </w:rPr>
        <w:t xml:space="preserve">Certificate issued by CA regarding annual production </w:t>
      </w:r>
      <w:r w:rsidR="00627499" w:rsidRPr="005865BB">
        <w:rPr>
          <w:rFonts w:ascii="Cambria" w:hAnsi="Cambria"/>
          <w:szCs w:val="24"/>
          <w:lang w:bidi="mr-IN"/>
        </w:rPr>
        <w:t xml:space="preserve">of </w:t>
      </w:r>
      <w:r w:rsidRPr="005865BB">
        <w:rPr>
          <w:rFonts w:ascii="Cambria" w:hAnsi="Cambria"/>
          <w:szCs w:val="24"/>
          <w:lang w:bidi="mr-IN"/>
        </w:rPr>
        <w:t xml:space="preserve">similar </w:t>
      </w:r>
      <w:r w:rsidR="00846C5B" w:rsidRPr="005865BB">
        <w:rPr>
          <w:rFonts w:ascii="Cambria" w:hAnsi="Cambria"/>
          <w:szCs w:val="24"/>
          <w:lang w:bidi="mr-IN"/>
        </w:rPr>
        <w:t xml:space="preserve">goods </w:t>
      </w:r>
      <w:r w:rsidRPr="005865BB">
        <w:rPr>
          <w:rFonts w:ascii="Cambria" w:hAnsi="Cambria"/>
          <w:szCs w:val="24"/>
          <w:lang w:bidi="mr-IN"/>
        </w:rPr>
        <w:t xml:space="preserve">for each of the last three years prior to the bid submission deadline.  </w:t>
      </w:r>
    </w:p>
    <w:bookmarkEnd w:id="10"/>
    <w:p w:rsidR="00D0792B" w:rsidRPr="005865BB" w:rsidRDefault="00D0792B" w:rsidP="00EB78EE">
      <w:pPr>
        <w:numPr>
          <w:ilvl w:val="0"/>
          <w:numId w:val="105"/>
        </w:numPr>
        <w:contextualSpacing/>
        <w:jc w:val="both"/>
        <w:rPr>
          <w:rFonts w:ascii="Cambria" w:hAnsi="Cambria"/>
          <w:szCs w:val="24"/>
          <w:lang w:bidi="mr-IN"/>
        </w:rPr>
      </w:pPr>
      <w:r w:rsidRPr="005865BB">
        <w:rPr>
          <w:rFonts w:ascii="Cambria" w:hAnsi="Cambria"/>
          <w:szCs w:val="24"/>
          <w:lang w:bidi="mr-IN"/>
        </w:rPr>
        <w:t>GST registration certificate</w:t>
      </w:r>
    </w:p>
    <w:p w:rsidR="00D0792B" w:rsidRPr="005865BB" w:rsidRDefault="00D0792B" w:rsidP="00D0792B">
      <w:pPr>
        <w:ind w:left="1440"/>
        <w:contextualSpacing/>
        <w:jc w:val="both"/>
        <w:rPr>
          <w:rFonts w:ascii="Cambria" w:hAnsi="Cambria"/>
          <w:szCs w:val="24"/>
          <w:lang w:bidi="mr-IN"/>
        </w:rPr>
      </w:pPr>
    </w:p>
    <w:p w:rsidR="00355A44" w:rsidRPr="005865BB" w:rsidRDefault="00355A44" w:rsidP="00EB78EE">
      <w:pPr>
        <w:pStyle w:val="ListParagraph"/>
        <w:numPr>
          <w:ilvl w:val="0"/>
          <w:numId w:val="104"/>
        </w:numPr>
        <w:autoSpaceDE w:val="0"/>
        <w:autoSpaceDN w:val="0"/>
        <w:adjustRightInd w:val="0"/>
        <w:contextualSpacing/>
        <w:jc w:val="both"/>
        <w:rPr>
          <w:rFonts w:ascii="Cambria" w:hAnsi="Cambria"/>
        </w:rPr>
      </w:pPr>
      <w:r w:rsidRPr="005865BB">
        <w:rPr>
          <w:rFonts w:ascii="Cambria" w:hAnsi="Cambria"/>
          <w:b/>
          <w:bCs/>
        </w:rPr>
        <w:t xml:space="preserve">If Bidder is not a manufacturer: </w:t>
      </w:r>
      <w:r w:rsidRPr="005865BB">
        <w:rPr>
          <w:rFonts w:ascii="Cambria" w:hAnsi="Cambria"/>
        </w:rPr>
        <w:t xml:space="preserve"> </w:t>
      </w:r>
    </w:p>
    <w:p w:rsidR="00355A44" w:rsidRPr="005865BB" w:rsidRDefault="00DB53EC" w:rsidP="003357D1">
      <w:pPr>
        <w:ind w:left="1152"/>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rsidR="003C711C" w:rsidRPr="005865BB" w:rsidRDefault="003C711C" w:rsidP="003C711C">
      <w:pPr>
        <w:pStyle w:val="ListParagraph"/>
        <w:numPr>
          <w:ilvl w:val="0"/>
          <w:numId w:val="108"/>
        </w:numPr>
        <w:jc w:val="both"/>
        <w:rPr>
          <w:rFonts w:ascii="Cambria" w:hAnsi="Cambria"/>
          <w:szCs w:val="24"/>
          <w:lang w:bidi="mr-IN"/>
        </w:rPr>
      </w:pPr>
      <w:r w:rsidRPr="005865BB">
        <w:rPr>
          <w:rFonts w:ascii="Cambria" w:hAnsi="Cambria"/>
          <w:szCs w:val="24"/>
          <w:lang w:bidi="mr-IN"/>
        </w:rPr>
        <w:t>Demand draft towards tender document fee if tender document downloaded from the website OR payment receipt if tender document purchased from the employer office.</w:t>
      </w:r>
    </w:p>
    <w:p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Details of technical documents submitted  (form no 1)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Letter of bid (form no </w:t>
      </w:r>
      <w:r w:rsidR="00EE4501" w:rsidRPr="005865BB">
        <w:rPr>
          <w:rFonts w:ascii="Cambria" w:hAnsi="Cambria"/>
          <w:szCs w:val="24"/>
          <w:lang w:bidi="mr-IN"/>
        </w:rPr>
        <w:t>2</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Declaration about not have Conflict of Interest as mentioned in the ITB 3. (form no </w:t>
      </w:r>
      <w:r w:rsidR="0090467A" w:rsidRPr="005865BB">
        <w:rPr>
          <w:rFonts w:ascii="Cambria" w:hAnsi="Cambria"/>
          <w:szCs w:val="24"/>
          <w:lang w:bidi="mr-IN"/>
        </w:rPr>
        <w:t>5</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Manufacturer’s Authorization (Form No </w:t>
      </w:r>
      <w:r w:rsidR="0090467A" w:rsidRPr="005865BB">
        <w:rPr>
          <w:rFonts w:ascii="Cambria" w:hAnsi="Cambria"/>
          <w:szCs w:val="24"/>
          <w:lang w:bidi="mr-IN"/>
        </w:rPr>
        <w:t>6</w:t>
      </w:r>
      <w:r w:rsidRPr="005865BB">
        <w:rPr>
          <w:rFonts w:ascii="Cambria" w:hAnsi="Cambria"/>
          <w:szCs w:val="24"/>
          <w:lang w:bidi="mr-IN"/>
        </w:rPr>
        <w:t xml:space="preserve">) / Authorized dealer or distributor letter from manufacturer. </w:t>
      </w:r>
    </w:p>
    <w:p w:rsidR="00F407AF" w:rsidRPr="00F407AF" w:rsidRDefault="00F407AF" w:rsidP="00F407AF">
      <w:pPr>
        <w:pStyle w:val="ListParagraph"/>
        <w:numPr>
          <w:ilvl w:val="0"/>
          <w:numId w:val="108"/>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Pr="00F407AF">
        <w:rPr>
          <w:rFonts w:ascii="Cambria" w:hAnsi="Cambria"/>
        </w:rPr>
        <w:t>(i.e. FY 2019-20, 2020-21,2021-22</w:t>
      </w:r>
      <w:r>
        <w:rPr>
          <w:rFonts w:ascii="Cambria" w:hAnsi="Cambria"/>
        </w:rPr>
        <w:t xml:space="preserve"> </w:t>
      </w:r>
      <w:r w:rsidRPr="00F407AF">
        <w:rPr>
          <w:rFonts w:ascii="Cambria" w:hAnsi="Cambria"/>
          <w:szCs w:val="24"/>
          <w:lang w:bidi="mr-IN"/>
        </w:rPr>
        <w:t xml:space="preserve">(Form No 7) or copy of ITRs or balance sheet.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Details of experience in supply of similar goods (Form No </w:t>
      </w:r>
      <w:r w:rsidR="0090467A" w:rsidRPr="005865BB">
        <w:rPr>
          <w:rFonts w:ascii="Cambria" w:hAnsi="Cambria"/>
          <w:szCs w:val="24"/>
          <w:lang w:bidi="mr-IN"/>
        </w:rPr>
        <w:t>8</w:t>
      </w:r>
      <w:r w:rsidRPr="005865BB">
        <w:rPr>
          <w:rFonts w:ascii="Cambria" w:hAnsi="Cambria"/>
          <w:szCs w:val="24"/>
          <w:lang w:bidi="mr-IN"/>
        </w:rPr>
        <w:t xml:space="preserve">) along with the relevant documents.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GST registration certificate</w:t>
      </w:r>
    </w:p>
    <w:p w:rsidR="00355A44" w:rsidRPr="005865BB" w:rsidRDefault="00355A44" w:rsidP="00D0792B">
      <w:pPr>
        <w:ind w:left="1440"/>
        <w:contextualSpacing/>
        <w:jc w:val="both"/>
        <w:rPr>
          <w:rFonts w:ascii="Cambria" w:hAnsi="Cambria"/>
          <w:szCs w:val="24"/>
          <w:lang w:bidi="mr-IN"/>
        </w:rPr>
      </w:pPr>
    </w:p>
    <w:p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Financial</w:t>
      </w:r>
      <w:r w:rsidRPr="005865BB">
        <w:rPr>
          <w:rFonts w:ascii="Cambria" w:hAnsi="Cambria"/>
          <w:b/>
          <w:bCs/>
          <w:szCs w:val="24"/>
        </w:rPr>
        <w:t xml:space="preserve"> Bid:</w:t>
      </w:r>
      <w:r w:rsidRPr="005865BB">
        <w:rPr>
          <w:rFonts w:ascii="Cambria" w:hAnsi="Cambria"/>
          <w:b/>
          <w:bCs/>
          <w:szCs w:val="24"/>
          <w:lang w:bidi="mr-IN"/>
        </w:rPr>
        <w:t xml:space="preserve"> (Envelop 2)</w:t>
      </w:r>
    </w:p>
    <w:p w:rsidR="00D0792B" w:rsidRPr="005865BB" w:rsidRDefault="00D0792B" w:rsidP="00016733">
      <w:pPr>
        <w:ind w:left="1512"/>
        <w:contextualSpacing/>
        <w:jc w:val="both"/>
        <w:rPr>
          <w:rFonts w:ascii="Cambria" w:hAnsi="Cambria"/>
          <w:szCs w:val="24"/>
        </w:rPr>
      </w:pPr>
      <w:r w:rsidRPr="005865BB">
        <w:rPr>
          <w:rFonts w:ascii="Cambria" w:hAnsi="Cambria"/>
          <w:szCs w:val="24"/>
        </w:rPr>
        <w:t xml:space="preserve">The bidder shall quote for all items /any item </w:t>
      </w:r>
      <w:r w:rsidRPr="005865BB">
        <w:rPr>
          <w:rFonts w:ascii="Cambria" w:hAnsi="Cambria"/>
          <w:i/>
          <w:iCs/>
          <w:szCs w:val="24"/>
          <w:highlight w:val="cyan"/>
        </w:rPr>
        <w:t>(keep any one for multiple items)</w:t>
      </w:r>
      <w:r w:rsidRPr="005865BB">
        <w:rPr>
          <w:rFonts w:ascii="Cambria" w:hAnsi="Cambria"/>
          <w:szCs w:val="24"/>
        </w:rPr>
        <w:t xml:space="preserve"> in the</w:t>
      </w:r>
      <w:r w:rsidR="00460B46" w:rsidRPr="005865BB">
        <w:rPr>
          <w:rFonts w:ascii="Cambria" w:hAnsi="Cambria"/>
          <w:szCs w:val="24"/>
        </w:rPr>
        <w:t xml:space="preserve"> attached format only (Form no </w:t>
      </w:r>
      <w:r w:rsidR="0090467A" w:rsidRPr="005865BB">
        <w:rPr>
          <w:rFonts w:ascii="Cambria" w:hAnsi="Cambria"/>
          <w:szCs w:val="24"/>
        </w:rPr>
        <w:t>9</w:t>
      </w:r>
      <w:r w:rsidRPr="005865BB">
        <w:rPr>
          <w:rFonts w:ascii="Cambria" w:hAnsi="Cambria"/>
          <w:szCs w:val="24"/>
        </w:rPr>
        <w:t>).</w:t>
      </w:r>
    </w:p>
    <w:p w:rsidR="000A1D56" w:rsidRPr="005865BB" w:rsidRDefault="000A1D56" w:rsidP="001C7DCF">
      <w:pPr>
        <w:ind w:left="720"/>
        <w:jc w:val="both"/>
        <w:rPr>
          <w:rFonts w:ascii="Cambria" w:hAnsi="Cambria"/>
        </w:rPr>
      </w:pPr>
    </w:p>
    <w:p w:rsidR="00F649F1" w:rsidRPr="005865BB" w:rsidRDefault="00F649F1" w:rsidP="001C7DCF">
      <w:pPr>
        <w:ind w:left="720"/>
        <w:jc w:val="both"/>
        <w:rPr>
          <w:rFonts w:ascii="Cambria" w:hAnsi="Cambria"/>
        </w:rPr>
      </w:pPr>
    </w:p>
    <w:p w:rsidR="00304AE3" w:rsidRPr="005865BB" w:rsidRDefault="00304AE3" w:rsidP="00EB78EE">
      <w:pPr>
        <w:pStyle w:val="ListParagraph"/>
        <w:numPr>
          <w:ilvl w:val="0"/>
          <w:numId w:val="13"/>
        </w:numPr>
        <w:ind w:left="1080"/>
        <w:jc w:val="both"/>
        <w:rPr>
          <w:rFonts w:ascii="Cambria" w:hAnsi="Cambria"/>
          <w:b/>
        </w:rPr>
      </w:pPr>
      <w:bookmarkStart w:id="11" w:name="_Toc424009124"/>
      <w:bookmarkStart w:id="12" w:name="_Toc438438846"/>
      <w:bookmarkStart w:id="13" w:name="_Toc438532618"/>
      <w:bookmarkStart w:id="14" w:name="_Toc438733990"/>
      <w:bookmarkStart w:id="15" w:name="_Toc438907028"/>
      <w:bookmarkStart w:id="16" w:name="_Toc438907227"/>
      <w:bookmarkStart w:id="17" w:name="_Toc348000806"/>
      <w:bookmarkStart w:id="18" w:name="_Toc46417130"/>
      <w:r w:rsidRPr="005865BB">
        <w:rPr>
          <w:rFonts w:ascii="Cambria" w:hAnsi="Cambria"/>
          <w:b/>
        </w:rPr>
        <w:t>Deadline for Submission of Bids:</w:t>
      </w:r>
    </w:p>
    <w:p w:rsidR="00304AE3" w:rsidRPr="005865BB" w:rsidRDefault="00304AE3" w:rsidP="00EB78EE">
      <w:pPr>
        <w:pStyle w:val="Sub-ClauseText"/>
        <w:numPr>
          <w:ilvl w:val="0"/>
          <w:numId w:val="22"/>
        </w:numPr>
        <w:overflowPunct/>
        <w:autoSpaceDE/>
        <w:autoSpaceDN/>
        <w:adjustRightInd/>
        <w:ind w:left="1296"/>
        <w:textAlignment w:val="auto"/>
        <w:rPr>
          <w:rFonts w:ascii="Cambria" w:hAnsi="Cambria"/>
          <w:spacing w:val="0"/>
        </w:rPr>
      </w:pPr>
      <w:r w:rsidRPr="005865BB">
        <w:rPr>
          <w:rFonts w:ascii="Cambria" w:hAnsi="Cambria"/>
          <w:spacing w:val="0"/>
        </w:rPr>
        <w:t xml:space="preserve">Bids must be received by the </w:t>
      </w:r>
      <w:r w:rsidR="005C750D" w:rsidRPr="005865BB">
        <w:rPr>
          <w:rFonts w:ascii="Cambria" w:hAnsi="Cambria"/>
          <w:spacing w:val="0"/>
        </w:rPr>
        <w:t>Purchaser</w:t>
      </w:r>
      <w:r w:rsidRPr="005865BB">
        <w:rPr>
          <w:rFonts w:ascii="Cambria" w:hAnsi="Cambria"/>
          <w:spacing w:val="0"/>
        </w:rPr>
        <w:t xml:space="preserve"> at the address and no later than the </w:t>
      </w:r>
      <w:r w:rsidR="003357D1" w:rsidRPr="005865BB">
        <w:rPr>
          <w:rFonts w:ascii="Cambria" w:hAnsi="Cambria"/>
          <w:spacing w:val="0"/>
        </w:rPr>
        <w:t xml:space="preserve">last </w:t>
      </w:r>
      <w:r w:rsidRPr="005865BB">
        <w:rPr>
          <w:rFonts w:ascii="Cambria" w:hAnsi="Cambria"/>
          <w:spacing w:val="0"/>
        </w:rPr>
        <w:t xml:space="preserve">date and time </w:t>
      </w:r>
      <w:r w:rsidR="003357D1" w:rsidRPr="005865BB">
        <w:rPr>
          <w:rFonts w:ascii="Cambria" w:hAnsi="Cambria"/>
          <w:spacing w:val="0"/>
        </w:rPr>
        <w:t>for submission of bid</w:t>
      </w:r>
      <w:r w:rsidRPr="005865BB">
        <w:rPr>
          <w:rFonts w:ascii="Cambria" w:hAnsi="Cambria"/>
        </w:rPr>
        <w:t>.</w:t>
      </w:r>
    </w:p>
    <w:p w:rsidR="00304AE3" w:rsidRPr="005865BB" w:rsidRDefault="00304AE3" w:rsidP="00EB78EE">
      <w:pPr>
        <w:pStyle w:val="Sub-ClauseText"/>
        <w:numPr>
          <w:ilvl w:val="0"/>
          <w:numId w:val="22"/>
        </w:numPr>
        <w:overflowPunct/>
        <w:autoSpaceDE/>
        <w:autoSpaceDN/>
        <w:adjustRightInd/>
        <w:ind w:left="1296"/>
        <w:textAlignment w:val="auto"/>
        <w:rPr>
          <w:rFonts w:ascii="Cambria" w:hAnsi="Cambria"/>
          <w:b/>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may, at its discretion, extend the deadline for the submission of Bids by amending the bidding document in accordance with ITB </w:t>
      </w:r>
      <w:r w:rsidR="00387104" w:rsidRPr="005865BB">
        <w:rPr>
          <w:rFonts w:ascii="Cambria" w:hAnsi="Cambria"/>
          <w:spacing w:val="0"/>
        </w:rPr>
        <w:t>9</w:t>
      </w:r>
      <w:r w:rsidRPr="005865BB">
        <w:rPr>
          <w:rFonts w:ascii="Cambria" w:hAnsi="Cambria"/>
          <w:spacing w:val="0"/>
        </w:rPr>
        <w:t xml:space="preserve">, in which case all rights and obligations of the </w:t>
      </w:r>
      <w:r w:rsidR="005C750D" w:rsidRPr="005865BB">
        <w:rPr>
          <w:rFonts w:ascii="Cambria" w:hAnsi="Cambria"/>
          <w:spacing w:val="0"/>
        </w:rPr>
        <w:t>Purchaser</w:t>
      </w:r>
      <w:r w:rsidRPr="005865BB">
        <w:rPr>
          <w:rFonts w:ascii="Cambria" w:hAnsi="Cambria"/>
          <w:spacing w:val="0"/>
        </w:rPr>
        <w:t xml:space="preserve"> and Bidders previously subject to the deadline shall thereafter be subject to the deadline as extended.</w:t>
      </w:r>
    </w:p>
    <w:bookmarkEnd w:id="11"/>
    <w:bookmarkEnd w:id="12"/>
    <w:bookmarkEnd w:id="13"/>
    <w:bookmarkEnd w:id="14"/>
    <w:bookmarkEnd w:id="15"/>
    <w:bookmarkEnd w:id="16"/>
    <w:bookmarkEnd w:id="17"/>
    <w:bookmarkEnd w:id="18"/>
    <w:p w:rsidR="00304AE3" w:rsidRPr="005865BB" w:rsidRDefault="00304AE3" w:rsidP="00EB78EE">
      <w:pPr>
        <w:pStyle w:val="ListParagraph"/>
        <w:numPr>
          <w:ilvl w:val="0"/>
          <w:numId w:val="13"/>
        </w:numPr>
        <w:ind w:left="1080"/>
        <w:jc w:val="both"/>
        <w:rPr>
          <w:rFonts w:ascii="Cambria" w:hAnsi="Cambria"/>
          <w:b/>
          <w:bCs/>
        </w:rPr>
      </w:pPr>
      <w:r w:rsidRPr="005865BB">
        <w:rPr>
          <w:rFonts w:ascii="Cambria" w:hAnsi="Cambria"/>
          <w:b/>
          <w:bCs/>
        </w:rPr>
        <w:t>Late Bids</w:t>
      </w:r>
    </w:p>
    <w:p w:rsidR="006055A7" w:rsidRPr="005865BB" w:rsidRDefault="00304AE3" w:rsidP="001C7DCF">
      <w:pPr>
        <w:pStyle w:val="Sub-ClauseText"/>
        <w:overflowPunct/>
        <w:autoSpaceDE/>
        <w:autoSpaceDN/>
        <w:adjustRightInd/>
        <w:ind w:left="1080"/>
        <w:textAlignment w:val="auto"/>
        <w:rPr>
          <w:rFonts w:ascii="Cambria" w:hAnsi="Cambria"/>
          <w:spacing w:val="0"/>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shall not consider any bid that arrives after the deadline for submission of Bids. Any Bid received by the </w:t>
      </w:r>
      <w:r w:rsidR="005C750D" w:rsidRPr="005865BB">
        <w:rPr>
          <w:rFonts w:ascii="Cambria" w:hAnsi="Cambria"/>
          <w:spacing w:val="0"/>
        </w:rPr>
        <w:t>Purchaser</w:t>
      </w:r>
      <w:r w:rsidRPr="005865BB">
        <w:rPr>
          <w:rFonts w:ascii="Cambria" w:hAnsi="Cambria"/>
          <w:spacing w:val="0"/>
        </w:rPr>
        <w:t xml:space="preserve"> after the deadline for submission of Bids shall be declared late, rejected, and returned unopened to the Bidder.</w:t>
      </w:r>
    </w:p>
    <w:p w:rsidR="00304AE3" w:rsidRPr="005865BB" w:rsidRDefault="00304AE3" w:rsidP="009B38F6">
      <w:pPr>
        <w:pStyle w:val="ListParagraph"/>
        <w:ind w:left="1080"/>
        <w:jc w:val="both"/>
        <w:rPr>
          <w:rFonts w:ascii="Cambria" w:hAnsi="Cambria"/>
        </w:rPr>
      </w:pPr>
    </w:p>
    <w:p w:rsidR="007855CF" w:rsidRPr="005865BB" w:rsidRDefault="000F5E6B" w:rsidP="00EB78EE">
      <w:pPr>
        <w:pStyle w:val="ListParagraph"/>
        <w:numPr>
          <w:ilvl w:val="0"/>
          <w:numId w:val="13"/>
        </w:numPr>
        <w:ind w:left="1080"/>
        <w:jc w:val="both"/>
        <w:rPr>
          <w:rFonts w:ascii="Cambria" w:hAnsi="Cambria"/>
          <w:b/>
          <w:bCs/>
        </w:rPr>
      </w:pPr>
      <w:bookmarkStart w:id="19" w:name="_Toc438438849"/>
      <w:bookmarkStart w:id="20" w:name="_Toc438532623"/>
      <w:bookmarkStart w:id="21" w:name="_Toc438733993"/>
      <w:bookmarkStart w:id="22" w:name="_Toc438907031"/>
      <w:bookmarkStart w:id="23" w:name="_Toc438907230"/>
      <w:bookmarkStart w:id="24" w:name="_Toc348000809"/>
      <w:bookmarkStart w:id="25" w:name="_Toc46417133"/>
      <w:r w:rsidRPr="005865BB">
        <w:rPr>
          <w:rFonts w:ascii="Cambria" w:hAnsi="Cambria"/>
          <w:b/>
          <w:bCs/>
        </w:rPr>
        <w:t xml:space="preserve"> Bid </w:t>
      </w:r>
      <w:r w:rsidR="007855CF" w:rsidRPr="005865BB">
        <w:rPr>
          <w:rFonts w:ascii="Cambria" w:hAnsi="Cambria"/>
          <w:b/>
          <w:bCs/>
        </w:rPr>
        <w:t>Opening</w:t>
      </w:r>
      <w:r w:rsidRPr="005865BB">
        <w:rPr>
          <w:rFonts w:ascii="Cambria" w:hAnsi="Cambria"/>
          <w:b/>
          <w:bCs/>
        </w:rPr>
        <w:t xml:space="preserve"> and Evaluation of bids :</w:t>
      </w:r>
    </w:p>
    <w:p w:rsidR="000F5E6B" w:rsidRPr="005865BB" w:rsidRDefault="000F5E6B" w:rsidP="000F5E6B">
      <w:pPr>
        <w:pStyle w:val="ListParagraph"/>
        <w:ind w:left="1080"/>
        <w:jc w:val="both"/>
        <w:rPr>
          <w:rFonts w:ascii="Cambria" w:hAnsi="Cambria"/>
          <w:b/>
          <w:bCs/>
        </w:rPr>
      </w:pPr>
    </w:p>
    <w:p w:rsidR="009B38F6" w:rsidRPr="005865BB" w:rsidRDefault="009B38F6" w:rsidP="00EB78EE">
      <w:pPr>
        <w:numPr>
          <w:ilvl w:val="0"/>
          <w:numId w:val="107"/>
        </w:numPr>
        <w:autoSpaceDE w:val="0"/>
        <w:autoSpaceDN w:val="0"/>
        <w:adjustRightInd w:val="0"/>
        <w:ind w:left="1080"/>
        <w:contextualSpacing/>
        <w:jc w:val="both"/>
        <w:rPr>
          <w:rFonts w:ascii="Cambria" w:hAnsi="Cambria" w:cs="Calibri"/>
          <w:szCs w:val="24"/>
        </w:rPr>
      </w:pPr>
      <w:r w:rsidRPr="005865BB">
        <w:rPr>
          <w:rFonts w:ascii="Cambria" w:hAnsi="Cambria" w:cs="Calibri"/>
          <w:b/>
          <w:bCs/>
          <w:szCs w:val="24"/>
        </w:rPr>
        <w:t xml:space="preserve">Opening of Envelop – A (Technical Bid) </w:t>
      </w:r>
    </w:p>
    <w:p w:rsidR="009B38F6" w:rsidRPr="005865BB" w:rsidRDefault="009B38F6" w:rsidP="009B38F6">
      <w:pPr>
        <w:autoSpaceDE w:val="0"/>
        <w:autoSpaceDN w:val="0"/>
        <w:adjustRightInd w:val="0"/>
        <w:ind w:left="1080"/>
        <w:jc w:val="both"/>
        <w:rPr>
          <w:rFonts w:ascii="Cambria" w:hAnsi="Cambria" w:cs="Calibri"/>
          <w:szCs w:val="24"/>
        </w:rPr>
      </w:pPr>
      <w:r w:rsidRPr="005865BB">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9B38F6" w:rsidRPr="005865BB" w:rsidRDefault="009B38F6" w:rsidP="009B38F6">
      <w:pPr>
        <w:autoSpaceDE w:val="0"/>
        <w:autoSpaceDN w:val="0"/>
        <w:adjustRightInd w:val="0"/>
        <w:jc w:val="both"/>
        <w:rPr>
          <w:rFonts w:ascii="Cambria" w:hAnsi="Cambria" w:cs="Calibri"/>
          <w:b/>
          <w:bCs/>
          <w:szCs w:val="24"/>
        </w:rPr>
      </w:pPr>
    </w:p>
    <w:p w:rsidR="009B38F6" w:rsidRPr="005865BB" w:rsidRDefault="009B38F6" w:rsidP="00EB78EE">
      <w:pPr>
        <w:numPr>
          <w:ilvl w:val="0"/>
          <w:numId w:val="107"/>
        </w:numPr>
        <w:autoSpaceDE w:val="0"/>
        <w:autoSpaceDN w:val="0"/>
        <w:adjustRightInd w:val="0"/>
        <w:ind w:left="1066"/>
        <w:contextualSpacing/>
        <w:jc w:val="both"/>
        <w:rPr>
          <w:rFonts w:ascii="Cambria" w:hAnsi="Cambria" w:cs="Calibri"/>
          <w:b/>
          <w:bCs/>
          <w:szCs w:val="24"/>
        </w:rPr>
      </w:pPr>
      <w:r w:rsidRPr="005865BB">
        <w:rPr>
          <w:rFonts w:ascii="Cambria" w:hAnsi="Cambria" w:cs="Calibri"/>
          <w:b/>
          <w:bCs/>
          <w:szCs w:val="24"/>
        </w:rPr>
        <w:t xml:space="preserve">Evaluation of Technical Bid </w:t>
      </w:r>
    </w:p>
    <w:p w:rsidR="009B38F6" w:rsidRPr="005865BB" w:rsidRDefault="009B38F6" w:rsidP="009B38F6">
      <w:pPr>
        <w:ind w:left="1055" w:hanging="284"/>
        <w:jc w:val="both"/>
        <w:rPr>
          <w:rFonts w:ascii="Cambria" w:eastAsia="Calibri" w:hAnsi="Cambria" w:cs="Calibri"/>
          <w:szCs w:val="24"/>
          <w:lang w:eastAsia="en-IN"/>
        </w:rPr>
      </w:pPr>
      <w:r w:rsidRPr="005865BB">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rsidR="009B38F6" w:rsidRPr="005865BB" w:rsidRDefault="009B38F6" w:rsidP="009B38F6">
      <w:pPr>
        <w:ind w:left="1055" w:hanging="284"/>
        <w:jc w:val="both"/>
        <w:rPr>
          <w:rFonts w:ascii="Cambria" w:eastAsia="Calibri" w:hAnsi="Cambria" w:cs="Calibri"/>
          <w:szCs w:val="24"/>
          <w:lang w:eastAsia="en-IN"/>
        </w:rPr>
      </w:pPr>
    </w:p>
    <w:p w:rsidR="009B38F6" w:rsidRPr="005865BB" w:rsidRDefault="009B38F6" w:rsidP="00EB78EE">
      <w:pPr>
        <w:numPr>
          <w:ilvl w:val="0"/>
          <w:numId w:val="107"/>
        </w:numPr>
        <w:autoSpaceDE w:val="0"/>
        <w:autoSpaceDN w:val="0"/>
        <w:adjustRightInd w:val="0"/>
        <w:ind w:left="1131"/>
        <w:contextualSpacing/>
        <w:jc w:val="both"/>
        <w:rPr>
          <w:rFonts w:ascii="Cambria" w:eastAsia="Calibri" w:hAnsi="Cambria" w:cs="Calibri"/>
          <w:szCs w:val="24"/>
          <w:lang w:val="en-IN" w:bidi="mr-IN"/>
        </w:rPr>
      </w:pPr>
      <w:r w:rsidRPr="005865BB">
        <w:rPr>
          <w:rFonts w:ascii="Cambria" w:hAnsi="Cambria" w:cs="Calibri"/>
          <w:b/>
          <w:bCs/>
          <w:szCs w:val="24"/>
        </w:rPr>
        <w:t>Opening</w:t>
      </w:r>
      <w:r w:rsidRPr="005865BB">
        <w:rPr>
          <w:rFonts w:ascii="Cambria" w:eastAsia="Calibri" w:hAnsi="Cambria" w:cs="Calibri"/>
          <w:b/>
          <w:bCs/>
          <w:szCs w:val="24"/>
          <w:lang w:val="en-IN" w:bidi="mr-IN"/>
        </w:rPr>
        <w:t xml:space="preserve"> of Envelop - 2 (Financial Bid) </w:t>
      </w:r>
    </w:p>
    <w:p w:rsidR="009B38F6" w:rsidRPr="005865BB" w:rsidRDefault="009B38F6" w:rsidP="009B38F6">
      <w:pPr>
        <w:autoSpaceDE w:val="0"/>
        <w:autoSpaceDN w:val="0"/>
        <w:adjustRightInd w:val="0"/>
        <w:spacing w:line="276" w:lineRule="auto"/>
        <w:ind w:left="1131"/>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Financial envelope of technically qualified bidders shall be opened in the presence procurement committee members and bidders’ designated representatives on the date and time informed by the purchaser. </w:t>
      </w:r>
    </w:p>
    <w:p w:rsidR="009B38F6" w:rsidRPr="005865BB" w:rsidRDefault="009B38F6" w:rsidP="009B38F6">
      <w:pPr>
        <w:ind w:left="360"/>
        <w:contextualSpacing/>
        <w:rPr>
          <w:rFonts w:ascii="Cambria" w:hAnsi="Cambria" w:cs="Calibri"/>
          <w:szCs w:val="24"/>
        </w:rPr>
      </w:pPr>
    </w:p>
    <w:p w:rsidR="00756E4F" w:rsidRPr="005865BB" w:rsidRDefault="00756E4F" w:rsidP="00EB78EE">
      <w:pPr>
        <w:pStyle w:val="ListParagraph"/>
        <w:numPr>
          <w:ilvl w:val="0"/>
          <w:numId w:val="13"/>
        </w:numPr>
        <w:ind w:left="1080"/>
        <w:jc w:val="both"/>
        <w:rPr>
          <w:rFonts w:ascii="Cambria" w:hAnsi="Cambria"/>
          <w:b/>
          <w:bCs/>
        </w:rPr>
      </w:pPr>
      <w:bookmarkStart w:id="26" w:name="_Toc348000811"/>
      <w:bookmarkStart w:id="27" w:name="_Toc46417135"/>
      <w:bookmarkEnd w:id="19"/>
      <w:bookmarkEnd w:id="20"/>
      <w:bookmarkEnd w:id="21"/>
      <w:bookmarkEnd w:id="22"/>
      <w:bookmarkEnd w:id="23"/>
      <w:bookmarkEnd w:id="24"/>
      <w:bookmarkEnd w:id="25"/>
      <w:r w:rsidRPr="005865BB">
        <w:rPr>
          <w:rFonts w:ascii="Cambria" w:hAnsi="Cambria"/>
          <w:b/>
          <w:bCs/>
        </w:rPr>
        <w:t>Confidentiality:</w:t>
      </w:r>
    </w:p>
    <w:bookmarkEnd w:id="26"/>
    <w:bookmarkEnd w:id="27"/>
    <w:p w:rsidR="00756E4F" w:rsidRPr="005865BB" w:rsidRDefault="00756E4F" w:rsidP="00EB78EE">
      <w:pPr>
        <w:pStyle w:val="ListParagraph"/>
        <w:numPr>
          <w:ilvl w:val="0"/>
          <w:numId w:val="101"/>
        </w:numPr>
        <w:jc w:val="both"/>
        <w:rPr>
          <w:rFonts w:ascii="Cambria" w:hAnsi="Cambria"/>
        </w:rPr>
      </w:pPr>
      <w:r w:rsidRPr="005865BB">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rsidR="00756E4F" w:rsidRPr="005865BB" w:rsidRDefault="00756E4F" w:rsidP="00EB78EE">
      <w:pPr>
        <w:pStyle w:val="ListParagraph"/>
        <w:numPr>
          <w:ilvl w:val="0"/>
          <w:numId w:val="101"/>
        </w:numPr>
        <w:jc w:val="both"/>
        <w:rPr>
          <w:rFonts w:ascii="Cambria" w:hAnsi="Cambria"/>
        </w:rPr>
      </w:pPr>
      <w:r w:rsidRPr="005865BB">
        <w:rPr>
          <w:rFonts w:ascii="Cambria" w:hAnsi="Cambria"/>
        </w:rPr>
        <w:t xml:space="preserve">Any effort by a bidder to influence the </w:t>
      </w:r>
      <w:r w:rsidR="005C750D" w:rsidRPr="005865BB">
        <w:rPr>
          <w:rFonts w:ascii="Cambria" w:hAnsi="Cambria"/>
        </w:rPr>
        <w:t>Purchaser</w:t>
      </w:r>
      <w:r w:rsidRPr="005865BB">
        <w:rPr>
          <w:rFonts w:ascii="Cambria" w:hAnsi="Cambria"/>
        </w:rPr>
        <w:t xml:space="preserve"> in the evaluation or contract award decisions may result in the rejection of its bid.</w:t>
      </w:r>
    </w:p>
    <w:p w:rsidR="00BA529A" w:rsidRPr="005865BB" w:rsidRDefault="00756E4F" w:rsidP="00EB78EE">
      <w:pPr>
        <w:pStyle w:val="ListParagraph"/>
        <w:numPr>
          <w:ilvl w:val="0"/>
          <w:numId w:val="101"/>
        </w:numPr>
        <w:jc w:val="both"/>
        <w:rPr>
          <w:rFonts w:ascii="Cambria" w:hAnsi="Cambria"/>
        </w:rPr>
      </w:pPr>
      <w:r w:rsidRPr="005865BB">
        <w:rPr>
          <w:rFonts w:ascii="Cambria" w:hAnsi="Cambria"/>
        </w:rPr>
        <w:t xml:space="preserve">During the time of bid opening to the time of Contract Award, if any bidder wishes to contact the </w:t>
      </w:r>
      <w:r w:rsidR="005C750D" w:rsidRPr="005865BB">
        <w:rPr>
          <w:rFonts w:ascii="Cambria" w:hAnsi="Cambria"/>
        </w:rPr>
        <w:t>Purchaser</w:t>
      </w:r>
      <w:r w:rsidRPr="005865BB">
        <w:rPr>
          <w:rFonts w:ascii="Cambria" w:hAnsi="Cambria"/>
        </w:rPr>
        <w:t xml:space="preserve"> on any matter related to the bidding process, it should do so in writing</w:t>
      </w:r>
      <w:r w:rsidR="002C2069" w:rsidRPr="005865BB">
        <w:rPr>
          <w:rFonts w:ascii="Cambria" w:hAnsi="Cambria"/>
        </w:rPr>
        <w:t>.</w:t>
      </w:r>
    </w:p>
    <w:p w:rsidR="002C2069" w:rsidRPr="005865BB" w:rsidRDefault="002C2069" w:rsidP="001C7DCF">
      <w:pPr>
        <w:pStyle w:val="ListParagraph"/>
        <w:ind w:left="1080"/>
        <w:jc w:val="both"/>
        <w:rPr>
          <w:rFonts w:ascii="Cambria" w:hAnsi="Cambria"/>
        </w:rPr>
      </w:pPr>
    </w:p>
    <w:p w:rsidR="002C2069" w:rsidRPr="005865BB" w:rsidRDefault="002C2069" w:rsidP="00EB78EE">
      <w:pPr>
        <w:pStyle w:val="ListParagraph"/>
        <w:numPr>
          <w:ilvl w:val="0"/>
          <w:numId w:val="13"/>
        </w:numPr>
        <w:ind w:left="1080"/>
        <w:jc w:val="both"/>
        <w:rPr>
          <w:rFonts w:ascii="Cambria" w:hAnsi="Cambria"/>
          <w:b/>
          <w:bCs/>
        </w:rPr>
      </w:pPr>
      <w:r w:rsidRPr="005865BB">
        <w:rPr>
          <w:rFonts w:ascii="Cambria" w:hAnsi="Cambria"/>
          <w:b/>
          <w:bCs/>
        </w:rPr>
        <w:t>Clarification of Bids:</w:t>
      </w:r>
    </w:p>
    <w:p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To assist in the examination, evaluation, comparison of the bids, and qualification of the bidders, the </w:t>
      </w:r>
      <w:r w:rsidR="005C750D" w:rsidRPr="005865BB">
        <w:rPr>
          <w:rFonts w:ascii="Cambria" w:hAnsi="Cambria"/>
        </w:rPr>
        <w:t>Purchaser</w:t>
      </w:r>
      <w:r w:rsidRPr="005865BB">
        <w:rPr>
          <w:rFonts w:ascii="Cambria" w:hAnsi="Cambria"/>
        </w:rPr>
        <w:t xml:space="preserve"> may, at its discretion, ask any bidder for a clarification of its bid. Any clarification submitted by a bidder in </w:t>
      </w:r>
      <w:r w:rsidRPr="005865BB">
        <w:rPr>
          <w:rFonts w:ascii="Cambria" w:hAnsi="Cambria"/>
        </w:rPr>
        <w:lastRenderedPageBreak/>
        <w:t xml:space="preserve">respect to its bid and that is not in response to a request by the </w:t>
      </w:r>
      <w:r w:rsidR="005C750D" w:rsidRPr="005865BB">
        <w:rPr>
          <w:rFonts w:ascii="Cambria" w:hAnsi="Cambria"/>
        </w:rPr>
        <w:t>Purchaser</w:t>
      </w:r>
      <w:r w:rsidRPr="005865BB">
        <w:rPr>
          <w:rFonts w:ascii="Cambria" w:hAnsi="Cambria"/>
        </w:rPr>
        <w:t xml:space="preserve"> shall not be considered. The </w:t>
      </w:r>
      <w:r w:rsidR="005C750D" w:rsidRPr="005865BB">
        <w:rPr>
          <w:rFonts w:ascii="Cambria" w:hAnsi="Cambria"/>
        </w:rPr>
        <w:t>Purchaser</w:t>
      </w:r>
      <w:r w:rsidRPr="005865BB">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5C750D" w:rsidRPr="005865BB">
        <w:rPr>
          <w:rFonts w:ascii="Cambria" w:hAnsi="Cambria"/>
        </w:rPr>
        <w:t>Purchaser</w:t>
      </w:r>
      <w:r w:rsidRPr="005865BB">
        <w:rPr>
          <w:rFonts w:ascii="Cambria" w:hAnsi="Cambria"/>
        </w:rPr>
        <w:t xml:space="preserve"> in the Evaluation of the Bids.</w:t>
      </w:r>
    </w:p>
    <w:p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If a Bidder does not provide clarifications of its Bid by the date and time set in the </w:t>
      </w:r>
      <w:r w:rsidR="005C750D" w:rsidRPr="005865BB">
        <w:rPr>
          <w:rFonts w:ascii="Cambria" w:hAnsi="Cambria"/>
        </w:rPr>
        <w:t>Purchaser</w:t>
      </w:r>
      <w:r w:rsidRPr="005865BB">
        <w:rPr>
          <w:rFonts w:ascii="Cambria" w:hAnsi="Cambria"/>
        </w:rPr>
        <w:t>’s request for clarification, its Bid may be rejected</w:t>
      </w:r>
      <w:r w:rsidR="00A47E50" w:rsidRPr="005865BB">
        <w:rPr>
          <w:rFonts w:ascii="Cambria" w:hAnsi="Cambria"/>
        </w:rPr>
        <w:t>.</w:t>
      </w:r>
    </w:p>
    <w:p w:rsidR="00A47E50" w:rsidRPr="005865BB" w:rsidRDefault="00A47E50" w:rsidP="00A47E50">
      <w:pPr>
        <w:pStyle w:val="ListParagraph"/>
        <w:ind w:left="1296"/>
        <w:jc w:val="both"/>
        <w:rPr>
          <w:rFonts w:ascii="Cambria" w:hAnsi="Cambria"/>
        </w:rPr>
      </w:pPr>
    </w:p>
    <w:p w:rsidR="001C7DCF" w:rsidRPr="005865BB" w:rsidRDefault="001C7DCF" w:rsidP="00EB78EE">
      <w:pPr>
        <w:pStyle w:val="ListParagraph"/>
        <w:numPr>
          <w:ilvl w:val="0"/>
          <w:numId w:val="13"/>
        </w:numPr>
        <w:ind w:left="1080"/>
        <w:jc w:val="both"/>
        <w:rPr>
          <w:rFonts w:ascii="Cambria" w:hAnsi="Cambria"/>
          <w:b/>
          <w:bCs/>
        </w:rPr>
      </w:pPr>
      <w:bookmarkStart w:id="28" w:name="_Toc348000815"/>
      <w:bookmarkStart w:id="29" w:name="_Toc46417139"/>
      <w:bookmarkStart w:id="30" w:name="_Toc438438854"/>
      <w:bookmarkStart w:id="31" w:name="_Toc438532636"/>
      <w:bookmarkStart w:id="32" w:name="_Toc438733998"/>
      <w:bookmarkStart w:id="33" w:name="_Toc438907035"/>
      <w:bookmarkStart w:id="34" w:name="_Toc438907234"/>
      <w:r w:rsidRPr="005865BB">
        <w:rPr>
          <w:rFonts w:ascii="Cambria" w:hAnsi="Cambria"/>
          <w:b/>
          <w:bCs/>
        </w:rPr>
        <w:t>Nonconformities, Errors and Omissions</w:t>
      </w:r>
      <w:bookmarkEnd w:id="28"/>
      <w:bookmarkEnd w:id="29"/>
      <w:r w:rsidRPr="005865BB">
        <w:rPr>
          <w:rFonts w:ascii="Cambria" w:hAnsi="Cambria"/>
          <w:b/>
          <w:bCs/>
        </w:rPr>
        <w:t xml:space="preserve"> </w:t>
      </w:r>
    </w:p>
    <w:p w:rsidR="001C7DCF" w:rsidRPr="005865BB" w:rsidRDefault="001C7DCF" w:rsidP="00EB78EE">
      <w:pPr>
        <w:numPr>
          <w:ilvl w:val="0"/>
          <w:numId w:val="24"/>
        </w:numPr>
        <w:spacing w:before="120" w:after="120"/>
        <w:jc w:val="both"/>
        <w:rPr>
          <w:rFonts w:ascii="Cambria" w:hAnsi="Cambria"/>
          <w:szCs w:val="24"/>
        </w:rPr>
      </w:pPr>
      <w:bookmarkStart w:id="35" w:name="_Hlt438533232"/>
      <w:bookmarkEnd w:id="30"/>
      <w:bookmarkEnd w:id="31"/>
      <w:bookmarkEnd w:id="32"/>
      <w:bookmarkEnd w:id="33"/>
      <w:bookmarkEnd w:id="34"/>
      <w:bookmarkEnd w:id="35"/>
      <w:r w:rsidRPr="005865BB">
        <w:rPr>
          <w:rFonts w:ascii="Cambria" w:hAnsi="Cambria"/>
          <w:szCs w:val="24"/>
        </w:rPr>
        <w:t xml:space="preserve">A bid is substantially responsive; the </w:t>
      </w:r>
      <w:r w:rsidR="005C750D" w:rsidRPr="005865BB">
        <w:rPr>
          <w:rFonts w:ascii="Cambria" w:hAnsi="Cambria"/>
          <w:szCs w:val="24"/>
        </w:rPr>
        <w:t>Purchaser</w:t>
      </w:r>
      <w:r w:rsidRPr="005865BB">
        <w:rPr>
          <w:rFonts w:ascii="Cambria" w:hAnsi="Cambria"/>
          <w:szCs w:val="24"/>
        </w:rPr>
        <w:t xml:space="preserve"> may waive any nonconformity in the bid. </w:t>
      </w:r>
    </w:p>
    <w:p w:rsidR="001C7DCF" w:rsidRPr="005865BB" w:rsidRDefault="004D67C8" w:rsidP="00EB78EE">
      <w:pPr>
        <w:numPr>
          <w:ilvl w:val="0"/>
          <w:numId w:val="24"/>
        </w:numPr>
        <w:spacing w:before="120" w:after="120"/>
        <w:jc w:val="both"/>
        <w:rPr>
          <w:rFonts w:ascii="Cambria" w:hAnsi="Cambria"/>
          <w:szCs w:val="24"/>
        </w:rPr>
      </w:pPr>
      <w:r w:rsidRPr="005865BB">
        <w:rPr>
          <w:rFonts w:ascii="Cambria" w:hAnsi="Cambria"/>
          <w:szCs w:val="24"/>
        </w:rPr>
        <w:t>A</w:t>
      </w:r>
      <w:r w:rsidR="001C7DCF" w:rsidRPr="005865BB">
        <w:rPr>
          <w:rFonts w:ascii="Cambria" w:hAnsi="Cambria"/>
          <w:szCs w:val="24"/>
        </w:rPr>
        <w:t xml:space="preserve"> bid is substantially </w:t>
      </w:r>
      <w:r w:rsidRPr="005865BB">
        <w:rPr>
          <w:rFonts w:ascii="Cambria" w:hAnsi="Cambria"/>
          <w:szCs w:val="24"/>
        </w:rPr>
        <w:t>responsive;</w:t>
      </w:r>
      <w:r w:rsidR="001C7DCF" w:rsidRPr="005865BB">
        <w:rPr>
          <w:rFonts w:ascii="Cambria" w:hAnsi="Cambria"/>
          <w:szCs w:val="24"/>
        </w:rPr>
        <w:t xml:space="preserve"> the </w:t>
      </w:r>
      <w:r w:rsidR="005C750D" w:rsidRPr="005865BB">
        <w:rPr>
          <w:rFonts w:ascii="Cambria" w:hAnsi="Cambria"/>
          <w:szCs w:val="24"/>
        </w:rPr>
        <w:t>Purchaser</w:t>
      </w:r>
      <w:r w:rsidR="001C7DCF" w:rsidRPr="005865BB">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1C7DCF" w:rsidRPr="005865BB" w:rsidRDefault="001C7DCF" w:rsidP="00EB78EE">
      <w:pPr>
        <w:pStyle w:val="ListParagraph"/>
        <w:numPr>
          <w:ilvl w:val="0"/>
          <w:numId w:val="13"/>
        </w:numPr>
        <w:ind w:left="1080"/>
        <w:jc w:val="both"/>
        <w:rPr>
          <w:rFonts w:ascii="Cambria" w:hAnsi="Cambria"/>
          <w:b/>
          <w:bCs/>
        </w:rPr>
      </w:pPr>
      <w:bookmarkStart w:id="36" w:name="_Toc100032323"/>
      <w:bookmarkStart w:id="37" w:name="_Toc320179006"/>
      <w:bookmarkStart w:id="38" w:name="_Toc348000816"/>
      <w:bookmarkStart w:id="39" w:name="_Toc46417140"/>
      <w:r w:rsidRPr="005865BB">
        <w:rPr>
          <w:rFonts w:ascii="Cambria" w:hAnsi="Cambria"/>
          <w:b/>
          <w:bCs/>
        </w:rPr>
        <w:t>Correction of Arithmetical Errors</w:t>
      </w:r>
      <w:bookmarkEnd w:id="36"/>
      <w:bookmarkEnd w:id="37"/>
      <w:bookmarkEnd w:id="38"/>
      <w:bookmarkEnd w:id="39"/>
    </w:p>
    <w:p w:rsidR="001C7DCF" w:rsidRPr="005865BB" w:rsidRDefault="001C7DCF" w:rsidP="00EB78EE">
      <w:pPr>
        <w:pStyle w:val="ListParagraph"/>
        <w:numPr>
          <w:ilvl w:val="0"/>
          <w:numId w:val="26"/>
        </w:numPr>
        <w:spacing w:before="120" w:after="120"/>
        <w:jc w:val="both"/>
        <w:rPr>
          <w:rFonts w:ascii="Cambria" w:hAnsi="Cambria"/>
          <w:szCs w:val="24"/>
        </w:rPr>
      </w:pPr>
      <w:r w:rsidRPr="005865BB">
        <w:rPr>
          <w:rFonts w:ascii="Cambria" w:hAnsi="Cambria"/>
          <w:spacing w:val="-4"/>
          <w:szCs w:val="24"/>
        </w:rPr>
        <w:t xml:space="preserve">If the bid is substantially responsive, the </w:t>
      </w:r>
      <w:r w:rsidR="005C750D" w:rsidRPr="005865BB">
        <w:rPr>
          <w:rFonts w:ascii="Cambria" w:hAnsi="Cambria"/>
          <w:spacing w:val="-4"/>
          <w:szCs w:val="24"/>
        </w:rPr>
        <w:t>Purchaser</w:t>
      </w:r>
      <w:r w:rsidRPr="005865BB">
        <w:rPr>
          <w:rFonts w:ascii="Cambria" w:hAnsi="Cambria"/>
          <w:spacing w:val="-4"/>
          <w:szCs w:val="24"/>
        </w:rPr>
        <w:t xml:space="preserve"> shall correct arithmetical errors on the following basis</w:t>
      </w:r>
      <w:r w:rsidRPr="005865BB">
        <w:rPr>
          <w:rFonts w:ascii="Cambria" w:hAnsi="Cambria"/>
          <w:szCs w:val="24"/>
        </w:rPr>
        <w:t>:</w:t>
      </w:r>
    </w:p>
    <w:p w:rsidR="001C7DCF" w:rsidRPr="005865BB" w:rsidRDefault="001C7DCF" w:rsidP="00EB78EE">
      <w:pPr>
        <w:numPr>
          <w:ilvl w:val="2"/>
          <w:numId w:val="25"/>
        </w:numPr>
        <w:tabs>
          <w:tab w:val="clear" w:pos="1152"/>
        </w:tabs>
        <w:spacing w:before="120" w:after="120"/>
        <w:ind w:left="1728"/>
        <w:jc w:val="both"/>
        <w:outlineLvl w:val="2"/>
        <w:rPr>
          <w:rFonts w:ascii="Cambria" w:hAnsi="Cambria"/>
          <w:szCs w:val="24"/>
        </w:rPr>
      </w:pPr>
      <w:r w:rsidRPr="005865BB">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5C750D" w:rsidRPr="005865BB">
        <w:rPr>
          <w:rFonts w:ascii="Cambria" w:hAnsi="Cambria"/>
          <w:szCs w:val="24"/>
        </w:rPr>
        <w:t>Purchaser</w:t>
      </w:r>
      <w:r w:rsidRPr="005865BB">
        <w:rPr>
          <w:rFonts w:ascii="Cambria" w:hAnsi="Cambria"/>
          <w:szCs w:val="24"/>
        </w:rPr>
        <w:t xml:space="preserve"> there is an obvious misplacement of the decimal point in the unit price, in which case the line item total as quoted shall govern and the unit price shall be corrected;</w:t>
      </w:r>
    </w:p>
    <w:p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an error in a total corresponding to the addition or subtraction of subtotals, the subtotals shall prevail and the total shall be corrected; and</w:t>
      </w:r>
    </w:p>
    <w:p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rsidR="00BA529A" w:rsidRPr="005865BB" w:rsidRDefault="001C7DCF" w:rsidP="00EB78EE">
      <w:pPr>
        <w:pStyle w:val="ListParagraph"/>
        <w:numPr>
          <w:ilvl w:val="0"/>
          <w:numId w:val="26"/>
        </w:numPr>
        <w:jc w:val="both"/>
        <w:rPr>
          <w:rFonts w:ascii="Cambria" w:hAnsi="Cambria"/>
          <w:b/>
        </w:rPr>
      </w:pPr>
      <w:r w:rsidRPr="005865BB">
        <w:rPr>
          <w:rFonts w:ascii="Cambria" w:hAnsi="Cambria"/>
          <w:szCs w:val="24"/>
        </w:rPr>
        <w:t>Bidders shall be requested to accept correction of arithmetical errors. Failure to accept the correction shall result in the rejection of the Bid.</w:t>
      </w:r>
    </w:p>
    <w:p w:rsidR="001C7DCF" w:rsidRPr="005865BB" w:rsidRDefault="001C7DCF" w:rsidP="000A1D56">
      <w:pPr>
        <w:ind w:left="720" w:hanging="720"/>
        <w:jc w:val="both"/>
        <w:rPr>
          <w:rFonts w:ascii="Cambria" w:hAnsi="Cambria"/>
        </w:rPr>
      </w:pPr>
    </w:p>
    <w:p w:rsidR="001C7DCF" w:rsidRPr="005865BB" w:rsidRDefault="001C7DCF" w:rsidP="00EB78EE">
      <w:pPr>
        <w:pStyle w:val="ListParagraph"/>
        <w:numPr>
          <w:ilvl w:val="0"/>
          <w:numId w:val="13"/>
        </w:numPr>
        <w:ind w:left="1080"/>
        <w:jc w:val="both"/>
        <w:rPr>
          <w:rFonts w:ascii="Cambria" w:hAnsi="Cambria"/>
          <w:b/>
          <w:bCs/>
        </w:rPr>
      </w:pPr>
      <w:bookmarkStart w:id="40" w:name="_Toc438438859"/>
      <w:bookmarkStart w:id="41" w:name="_Toc438532648"/>
      <w:bookmarkStart w:id="42" w:name="_Toc438734003"/>
      <w:bookmarkStart w:id="43" w:name="_Toc438907040"/>
      <w:bookmarkStart w:id="44" w:name="_Toc438907239"/>
      <w:bookmarkStart w:id="45" w:name="_Toc348000819"/>
      <w:bookmarkStart w:id="46" w:name="_Toc46417143"/>
      <w:r w:rsidRPr="005865BB">
        <w:rPr>
          <w:rFonts w:ascii="Cambria" w:hAnsi="Cambria"/>
          <w:b/>
          <w:bCs/>
        </w:rPr>
        <w:t xml:space="preserve">Evaluation of </w:t>
      </w:r>
      <w:r w:rsidR="000F5E6B" w:rsidRPr="005865BB">
        <w:rPr>
          <w:rFonts w:ascii="Cambria" w:hAnsi="Cambria"/>
          <w:b/>
          <w:bCs/>
        </w:rPr>
        <w:t>financial b</w:t>
      </w:r>
      <w:r w:rsidRPr="005865BB">
        <w:rPr>
          <w:rFonts w:ascii="Cambria" w:hAnsi="Cambria"/>
          <w:b/>
          <w:bCs/>
        </w:rPr>
        <w:t>ids</w:t>
      </w:r>
    </w:p>
    <w:p w:rsidR="002B2ED5" w:rsidRPr="005865BB" w:rsidRDefault="002B2ED5" w:rsidP="00EB78EE">
      <w:pPr>
        <w:pStyle w:val="ListParagraph"/>
        <w:numPr>
          <w:ilvl w:val="0"/>
          <w:numId w:val="27"/>
        </w:numPr>
        <w:spacing w:before="120" w:after="120"/>
        <w:ind w:left="1080"/>
        <w:jc w:val="both"/>
        <w:rPr>
          <w:rFonts w:ascii="Cambria" w:hAnsi="Cambria"/>
          <w:szCs w:val="24"/>
        </w:rPr>
      </w:pPr>
      <w:bookmarkStart w:id="47" w:name="_Hlt438533055"/>
      <w:bookmarkEnd w:id="40"/>
      <w:bookmarkEnd w:id="41"/>
      <w:bookmarkEnd w:id="42"/>
      <w:bookmarkEnd w:id="43"/>
      <w:bookmarkEnd w:id="44"/>
      <w:bookmarkEnd w:id="45"/>
      <w:bookmarkEnd w:id="46"/>
      <w:bookmarkEnd w:id="47"/>
      <w:r w:rsidRPr="005865BB">
        <w:rPr>
          <w:rFonts w:ascii="Cambria" w:hAnsi="Cambria"/>
          <w:szCs w:val="24"/>
        </w:rPr>
        <w:t xml:space="preserve">To evaluate a bid, the </w:t>
      </w:r>
      <w:r w:rsidR="005C750D" w:rsidRPr="005865BB">
        <w:rPr>
          <w:rFonts w:ascii="Cambria" w:hAnsi="Cambria"/>
          <w:szCs w:val="24"/>
        </w:rPr>
        <w:t>Purchaser</w:t>
      </w:r>
      <w:r w:rsidRPr="005865BB">
        <w:rPr>
          <w:rFonts w:ascii="Cambria" w:hAnsi="Cambria"/>
          <w:szCs w:val="24"/>
        </w:rPr>
        <w:t xml:space="preserve"> shall consider the following: </w:t>
      </w:r>
    </w:p>
    <w:p w:rsidR="002B2ED5" w:rsidRPr="005865BB" w:rsidRDefault="002B2ED5" w:rsidP="00EB78EE">
      <w:pPr>
        <w:numPr>
          <w:ilvl w:val="3"/>
          <w:numId w:val="99"/>
        </w:numPr>
        <w:tabs>
          <w:tab w:val="clear" w:pos="1901"/>
        </w:tabs>
        <w:spacing w:before="120" w:after="120"/>
        <w:ind w:left="1152"/>
        <w:jc w:val="both"/>
        <w:outlineLvl w:val="2"/>
        <w:rPr>
          <w:rFonts w:ascii="Cambria" w:hAnsi="Cambria"/>
          <w:szCs w:val="24"/>
        </w:rPr>
      </w:pPr>
      <w:r w:rsidRPr="005865BB">
        <w:rPr>
          <w:rFonts w:ascii="Cambria" w:hAnsi="Cambria"/>
          <w:szCs w:val="24"/>
        </w:rPr>
        <w:t xml:space="preserve">Financial evaluation will be done for </w:t>
      </w:r>
      <w:r w:rsidRPr="005865BB">
        <w:rPr>
          <w:rFonts w:ascii="Cambria" w:hAnsi="Cambria"/>
          <w:i/>
          <w:iCs/>
          <w:szCs w:val="24"/>
        </w:rPr>
        <w:t>all items together / item wise</w:t>
      </w:r>
      <w:r w:rsidRPr="005865BB">
        <w:rPr>
          <w:rFonts w:ascii="Cambria" w:hAnsi="Cambria"/>
          <w:szCs w:val="24"/>
        </w:rPr>
        <w:t xml:space="preserve"> </w:t>
      </w:r>
      <w:r w:rsidRPr="005865BB">
        <w:rPr>
          <w:rFonts w:ascii="Cambria" w:hAnsi="Cambria"/>
          <w:b/>
          <w:bCs/>
          <w:i/>
          <w:iCs/>
          <w:szCs w:val="24"/>
          <w:highlight w:val="cyan"/>
        </w:rPr>
        <w:t>(</w:t>
      </w:r>
      <w:r w:rsidRPr="005865BB">
        <w:rPr>
          <w:rFonts w:ascii="Cambria" w:hAnsi="Cambria"/>
          <w:i/>
          <w:iCs/>
          <w:szCs w:val="24"/>
          <w:highlight w:val="cyan"/>
        </w:rPr>
        <w:t>keep either all items together or item wise if bid invited for multiple items but not both)</w:t>
      </w:r>
      <w:r w:rsidRPr="005865BB">
        <w:rPr>
          <w:rFonts w:ascii="Cambria" w:hAnsi="Cambria"/>
          <w:szCs w:val="24"/>
        </w:rPr>
        <w:t xml:space="preserve"> </w:t>
      </w:r>
    </w:p>
    <w:p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Price adjustment for correction of arithmetic errors in accordance with ITB </w:t>
      </w:r>
      <w:r w:rsidR="000F5E6B" w:rsidRPr="005865BB">
        <w:rPr>
          <w:rFonts w:ascii="Cambria" w:hAnsi="Cambria"/>
          <w:szCs w:val="24"/>
        </w:rPr>
        <w:t>18</w:t>
      </w:r>
      <w:r w:rsidRPr="005865BB">
        <w:rPr>
          <w:rFonts w:ascii="Cambria" w:hAnsi="Cambria"/>
          <w:szCs w:val="24"/>
        </w:rPr>
        <w:t>.</w:t>
      </w:r>
    </w:p>
    <w:p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Financial evaluation of a bids will be done without taking into account the amount of GST </w:t>
      </w:r>
    </w:p>
    <w:p w:rsidR="001C7DCF" w:rsidRPr="005865BB" w:rsidRDefault="001C7DCF" w:rsidP="00EB78EE">
      <w:pPr>
        <w:pStyle w:val="ListParagraph"/>
        <w:numPr>
          <w:ilvl w:val="0"/>
          <w:numId w:val="27"/>
        </w:numPr>
        <w:spacing w:before="120" w:after="120"/>
        <w:ind w:left="1080"/>
        <w:jc w:val="both"/>
        <w:rPr>
          <w:rFonts w:ascii="Cambria" w:hAnsi="Cambria"/>
          <w:szCs w:val="24"/>
        </w:rPr>
      </w:pPr>
      <w:r w:rsidRPr="005865BB">
        <w:rPr>
          <w:rFonts w:ascii="Cambria" w:hAnsi="Cambria"/>
          <w:szCs w:val="24"/>
        </w:rPr>
        <w:t xml:space="preserve">By applying the </w:t>
      </w:r>
      <w:r w:rsidR="002B2ED5" w:rsidRPr="005865BB">
        <w:rPr>
          <w:rFonts w:ascii="Cambria" w:hAnsi="Cambria"/>
          <w:szCs w:val="24"/>
        </w:rPr>
        <w:t xml:space="preserve">above </w:t>
      </w:r>
      <w:r w:rsidRPr="005865BB">
        <w:rPr>
          <w:rFonts w:ascii="Cambria" w:hAnsi="Cambria"/>
          <w:szCs w:val="24"/>
        </w:rPr>
        <w:t xml:space="preserve">evaluation criteria, the </w:t>
      </w:r>
      <w:r w:rsidR="005C750D" w:rsidRPr="005865BB">
        <w:rPr>
          <w:rFonts w:ascii="Cambria" w:hAnsi="Cambria"/>
          <w:szCs w:val="24"/>
        </w:rPr>
        <w:t>Purchaser</w:t>
      </w:r>
      <w:r w:rsidRPr="005865BB">
        <w:rPr>
          <w:rFonts w:ascii="Cambria" w:hAnsi="Cambria"/>
          <w:szCs w:val="24"/>
        </w:rPr>
        <w:t xml:space="preserve"> shall determine the Most Advantageous Bid. This is the </w:t>
      </w:r>
      <w:r w:rsidR="00A47E50" w:rsidRPr="005865BB">
        <w:rPr>
          <w:rFonts w:ascii="Cambria" w:hAnsi="Cambria"/>
          <w:szCs w:val="24"/>
        </w:rPr>
        <w:t>b</w:t>
      </w:r>
      <w:r w:rsidRPr="005865BB">
        <w:rPr>
          <w:rFonts w:ascii="Cambria" w:hAnsi="Cambria"/>
          <w:szCs w:val="24"/>
        </w:rPr>
        <w:t xml:space="preserve">id of the </w:t>
      </w:r>
      <w:r w:rsidR="00A47E50" w:rsidRPr="005865BB">
        <w:rPr>
          <w:rFonts w:ascii="Cambria" w:hAnsi="Cambria"/>
          <w:szCs w:val="24"/>
        </w:rPr>
        <w:t>b</w:t>
      </w:r>
      <w:r w:rsidRPr="005865BB">
        <w:rPr>
          <w:rFonts w:ascii="Cambria" w:hAnsi="Cambria"/>
          <w:szCs w:val="24"/>
        </w:rPr>
        <w:t xml:space="preserve">idder that meets the qualification criteria and whose </w:t>
      </w:r>
      <w:r w:rsidR="00A47E50" w:rsidRPr="005865BB">
        <w:rPr>
          <w:rFonts w:ascii="Cambria" w:hAnsi="Cambria"/>
          <w:szCs w:val="24"/>
        </w:rPr>
        <w:t>b</w:t>
      </w:r>
      <w:r w:rsidRPr="005865BB">
        <w:rPr>
          <w:rFonts w:ascii="Cambria" w:hAnsi="Cambria"/>
          <w:szCs w:val="24"/>
        </w:rPr>
        <w:t>id has been determined to be:</w:t>
      </w:r>
    </w:p>
    <w:p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(a) </w:t>
      </w:r>
      <w:r w:rsidRPr="005865BB">
        <w:rPr>
          <w:rFonts w:ascii="Cambria" w:hAnsi="Cambria"/>
          <w:szCs w:val="24"/>
        </w:rPr>
        <w:tab/>
      </w:r>
      <w:r w:rsidR="00980E00" w:rsidRPr="005865BB">
        <w:rPr>
          <w:rFonts w:ascii="Cambria" w:hAnsi="Cambria"/>
          <w:szCs w:val="24"/>
        </w:rPr>
        <w:t>Substantially</w:t>
      </w:r>
      <w:r w:rsidRPr="005865BB">
        <w:rPr>
          <w:rFonts w:ascii="Cambria" w:hAnsi="Cambria"/>
          <w:szCs w:val="24"/>
        </w:rPr>
        <w:t xml:space="preserve"> responsive to the bidding document; and</w:t>
      </w:r>
    </w:p>
    <w:p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lastRenderedPageBreak/>
        <w:t xml:space="preserve">(b) </w:t>
      </w:r>
      <w:r w:rsidRPr="005865BB">
        <w:rPr>
          <w:rFonts w:ascii="Cambria" w:hAnsi="Cambria"/>
          <w:szCs w:val="24"/>
        </w:rPr>
        <w:tab/>
        <w:t xml:space="preserve">the lowest evaluated cost. </w:t>
      </w:r>
    </w:p>
    <w:p w:rsidR="009A0A7A" w:rsidRPr="005865BB" w:rsidRDefault="005C750D" w:rsidP="00EB78EE">
      <w:pPr>
        <w:pStyle w:val="ListParagraph"/>
        <w:numPr>
          <w:ilvl w:val="0"/>
          <w:numId w:val="13"/>
        </w:numPr>
        <w:ind w:left="1080"/>
        <w:jc w:val="both"/>
        <w:rPr>
          <w:rFonts w:ascii="Cambria" w:hAnsi="Cambria"/>
          <w:b/>
          <w:bCs/>
        </w:rPr>
      </w:pPr>
      <w:bookmarkStart w:id="48" w:name="_Toc438438862"/>
      <w:bookmarkStart w:id="49" w:name="_Toc438532656"/>
      <w:bookmarkStart w:id="50" w:name="_Toc438734006"/>
      <w:bookmarkStart w:id="51" w:name="_Toc438907043"/>
      <w:bookmarkStart w:id="52" w:name="_Toc438907242"/>
      <w:bookmarkStart w:id="53" w:name="_Toc348000822"/>
      <w:bookmarkStart w:id="54" w:name="_Toc46417147"/>
      <w:r w:rsidRPr="005865BB">
        <w:rPr>
          <w:rFonts w:ascii="Cambria" w:hAnsi="Cambria"/>
          <w:b/>
          <w:bCs/>
        </w:rPr>
        <w:t>Purchaser</w:t>
      </w:r>
      <w:r w:rsidR="009A0A7A" w:rsidRPr="005865BB">
        <w:rPr>
          <w:rFonts w:ascii="Cambria" w:hAnsi="Cambria"/>
          <w:b/>
          <w:bCs/>
        </w:rPr>
        <w:t>’s Right to Accept Any Bid, and to Reject Any or All Bids</w:t>
      </w:r>
    </w:p>
    <w:bookmarkEnd w:id="48"/>
    <w:bookmarkEnd w:id="49"/>
    <w:bookmarkEnd w:id="50"/>
    <w:bookmarkEnd w:id="51"/>
    <w:bookmarkEnd w:id="52"/>
    <w:bookmarkEnd w:id="53"/>
    <w:bookmarkEnd w:id="54"/>
    <w:p w:rsidR="00980E00" w:rsidRPr="005865BB" w:rsidRDefault="009A0A7A" w:rsidP="007352E5">
      <w:pPr>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reserves the</w:t>
      </w:r>
      <w:r w:rsidR="007352E5" w:rsidRPr="005865BB">
        <w:rPr>
          <w:rFonts w:ascii="Cambria" w:hAnsi="Cambria"/>
          <w:szCs w:val="24"/>
        </w:rPr>
        <w:t xml:space="preserve"> right to accept or reject any b</w:t>
      </w:r>
      <w:r w:rsidRPr="005865BB">
        <w:rPr>
          <w:rFonts w:ascii="Cambria" w:hAnsi="Cambria"/>
          <w:szCs w:val="24"/>
        </w:rPr>
        <w:t xml:space="preserve">id, and to annul the </w:t>
      </w:r>
      <w:r w:rsidR="007352E5" w:rsidRPr="005865BB">
        <w:rPr>
          <w:rFonts w:ascii="Cambria" w:hAnsi="Cambria"/>
          <w:szCs w:val="24"/>
        </w:rPr>
        <w:t>b</w:t>
      </w:r>
      <w:r w:rsidRPr="005865BB">
        <w:rPr>
          <w:rFonts w:ascii="Cambria" w:hAnsi="Cambria"/>
          <w:szCs w:val="24"/>
        </w:rPr>
        <w:t xml:space="preserve">idding process and reject all </w:t>
      </w:r>
      <w:r w:rsidR="007352E5" w:rsidRPr="005865BB">
        <w:rPr>
          <w:rFonts w:ascii="Cambria" w:hAnsi="Cambria"/>
          <w:szCs w:val="24"/>
        </w:rPr>
        <w:t>b</w:t>
      </w:r>
      <w:r w:rsidRPr="005865BB">
        <w:rPr>
          <w:rFonts w:ascii="Cambria" w:hAnsi="Cambria"/>
          <w:szCs w:val="24"/>
        </w:rPr>
        <w:t xml:space="preserve">ids at any time prior to </w:t>
      </w:r>
      <w:r w:rsidR="007352E5" w:rsidRPr="005865BB">
        <w:rPr>
          <w:rFonts w:ascii="Cambria" w:hAnsi="Cambria"/>
          <w:szCs w:val="24"/>
        </w:rPr>
        <w:t>c</w:t>
      </w:r>
      <w:r w:rsidRPr="005865BB">
        <w:rPr>
          <w:rFonts w:ascii="Cambria" w:hAnsi="Cambria"/>
          <w:szCs w:val="24"/>
        </w:rPr>
        <w:t xml:space="preserve">ontract </w:t>
      </w:r>
      <w:r w:rsidR="007352E5" w:rsidRPr="005865BB">
        <w:rPr>
          <w:rFonts w:ascii="Cambria" w:hAnsi="Cambria"/>
          <w:szCs w:val="24"/>
        </w:rPr>
        <w:t>a</w:t>
      </w:r>
      <w:r w:rsidRPr="005865BB">
        <w:rPr>
          <w:rFonts w:ascii="Cambria" w:hAnsi="Cambria"/>
          <w:szCs w:val="24"/>
        </w:rPr>
        <w:t xml:space="preserve">ward, without thereby incurring any liability to </w:t>
      </w:r>
      <w:r w:rsidR="007352E5" w:rsidRPr="005865BB">
        <w:rPr>
          <w:rFonts w:ascii="Cambria" w:hAnsi="Cambria"/>
          <w:szCs w:val="24"/>
        </w:rPr>
        <w:t>b</w:t>
      </w:r>
      <w:r w:rsidRPr="005865BB">
        <w:rPr>
          <w:rFonts w:ascii="Cambria" w:hAnsi="Cambria"/>
          <w:szCs w:val="24"/>
        </w:rPr>
        <w:t xml:space="preserve">idders. In case of annulment, all </w:t>
      </w:r>
      <w:r w:rsidR="007352E5" w:rsidRPr="005865BB">
        <w:rPr>
          <w:rFonts w:ascii="Cambria" w:hAnsi="Cambria"/>
          <w:szCs w:val="24"/>
        </w:rPr>
        <w:t>b</w:t>
      </w:r>
      <w:r w:rsidRPr="005865BB">
        <w:rPr>
          <w:rFonts w:ascii="Cambria" w:hAnsi="Cambria"/>
          <w:szCs w:val="24"/>
        </w:rPr>
        <w:t xml:space="preserve">ids submitted and specifically, bid securities, shall be promptly returned to the </w:t>
      </w:r>
      <w:r w:rsidR="007352E5" w:rsidRPr="005865BB">
        <w:rPr>
          <w:rFonts w:ascii="Cambria" w:hAnsi="Cambria"/>
          <w:szCs w:val="24"/>
        </w:rPr>
        <w:t>b</w:t>
      </w:r>
      <w:r w:rsidRPr="005865BB">
        <w:rPr>
          <w:rFonts w:ascii="Cambria" w:hAnsi="Cambria"/>
          <w:szCs w:val="24"/>
        </w:rPr>
        <w:t>idders.</w:t>
      </w:r>
    </w:p>
    <w:p w:rsidR="007C7D56" w:rsidRPr="005865BB" w:rsidRDefault="007C7D56" w:rsidP="007352E5">
      <w:pPr>
        <w:ind w:left="1080"/>
        <w:jc w:val="both"/>
        <w:rPr>
          <w:rFonts w:ascii="Cambria" w:hAnsi="Cambria"/>
          <w:szCs w:val="24"/>
        </w:rPr>
      </w:pPr>
    </w:p>
    <w:p w:rsidR="007C7D56" w:rsidRPr="005865BB" w:rsidRDefault="007C7D56" w:rsidP="007C7D56">
      <w:pPr>
        <w:pStyle w:val="ListParagraph"/>
        <w:numPr>
          <w:ilvl w:val="0"/>
          <w:numId w:val="13"/>
        </w:numPr>
        <w:ind w:left="1080"/>
        <w:jc w:val="both"/>
        <w:rPr>
          <w:rFonts w:ascii="Cambria" w:hAnsi="Cambria"/>
        </w:rPr>
      </w:pPr>
      <w:r w:rsidRPr="005865BB">
        <w:rPr>
          <w:rFonts w:ascii="Cambria" w:hAnsi="Cambria"/>
        </w:rPr>
        <w:t xml:space="preserve">Normal commercial warranty/ guarantee </w:t>
      </w:r>
      <w:r w:rsidRPr="005865BB">
        <w:rPr>
          <w:rFonts w:ascii="Cambria" w:hAnsi="Cambria"/>
          <w:highlight w:val="cyan"/>
        </w:rPr>
        <w:t>……….years shall</w:t>
      </w:r>
      <w:r w:rsidRPr="005865BB">
        <w:rPr>
          <w:rFonts w:ascii="Cambria" w:hAnsi="Cambria"/>
        </w:rPr>
        <w:t xml:space="preserve"> be applicable to the supplied goods.</w:t>
      </w:r>
    </w:p>
    <w:p w:rsidR="007C7D56" w:rsidRPr="005865BB" w:rsidRDefault="007C7D56" w:rsidP="007352E5">
      <w:pPr>
        <w:ind w:left="1080"/>
        <w:jc w:val="both"/>
        <w:rPr>
          <w:rFonts w:ascii="Cambria" w:hAnsi="Cambria"/>
          <w:szCs w:val="24"/>
        </w:rPr>
      </w:pPr>
    </w:p>
    <w:p w:rsidR="00DE0943" w:rsidRPr="005865BB" w:rsidRDefault="00DE0943" w:rsidP="00EB78EE">
      <w:pPr>
        <w:pStyle w:val="ListParagraph"/>
        <w:numPr>
          <w:ilvl w:val="0"/>
          <w:numId w:val="13"/>
        </w:numPr>
        <w:ind w:left="1080"/>
        <w:jc w:val="both"/>
        <w:rPr>
          <w:rFonts w:ascii="Cambria" w:hAnsi="Cambria"/>
          <w:b/>
          <w:bCs/>
        </w:rPr>
      </w:pPr>
      <w:bookmarkStart w:id="55" w:name="_Toc438438864"/>
      <w:bookmarkStart w:id="56" w:name="_Toc438532658"/>
      <w:bookmarkStart w:id="57" w:name="_Toc438734008"/>
      <w:bookmarkStart w:id="58" w:name="_Toc438907044"/>
      <w:bookmarkStart w:id="59" w:name="_Toc438907243"/>
      <w:bookmarkStart w:id="60" w:name="_Toc348000824"/>
      <w:bookmarkStart w:id="61" w:name="_Toc46417151"/>
      <w:r w:rsidRPr="005865BB">
        <w:rPr>
          <w:rFonts w:ascii="Cambria" w:hAnsi="Cambria"/>
          <w:b/>
          <w:bCs/>
        </w:rPr>
        <w:t>Award Criteria</w:t>
      </w:r>
    </w:p>
    <w:bookmarkEnd w:id="55"/>
    <w:bookmarkEnd w:id="56"/>
    <w:bookmarkEnd w:id="57"/>
    <w:bookmarkEnd w:id="58"/>
    <w:bookmarkEnd w:id="59"/>
    <w:bookmarkEnd w:id="60"/>
    <w:bookmarkEnd w:id="61"/>
    <w:p w:rsidR="00DE0943" w:rsidRPr="005865BB" w:rsidRDefault="00A7795D" w:rsidP="001D50AC">
      <w:pPr>
        <w:spacing w:before="120" w:after="120"/>
        <w:ind w:left="1134" w:hanging="54"/>
        <w:jc w:val="both"/>
        <w:rPr>
          <w:rFonts w:ascii="Cambria" w:hAnsi="Cambria"/>
          <w:szCs w:val="24"/>
        </w:rPr>
      </w:pPr>
      <w:r w:rsidRPr="005865BB">
        <w:rPr>
          <w:rFonts w:ascii="Cambria" w:hAnsi="Cambria"/>
          <w:szCs w:val="24"/>
        </w:rPr>
        <w:t xml:space="preserve"> </w:t>
      </w:r>
      <w:r w:rsidR="005C750D" w:rsidRPr="005865BB">
        <w:rPr>
          <w:rFonts w:ascii="Cambria" w:hAnsi="Cambria"/>
          <w:szCs w:val="24"/>
        </w:rPr>
        <w:t>Purchaser</w:t>
      </w:r>
      <w:r w:rsidR="00DE0943" w:rsidRPr="005865BB">
        <w:rPr>
          <w:rFonts w:ascii="Cambria" w:hAnsi="Cambria"/>
          <w:szCs w:val="24"/>
        </w:rPr>
        <w:t xml:space="preserve"> shall award the Contract to the Bidder offering t</w:t>
      </w:r>
      <w:r w:rsidR="00DE0943" w:rsidRPr="005865BB">
        <w:rPr>
          <w:rFonts w:ascii="Cambria" w:hAnsi="Cambria"/>
          <w:spacing w:val="-4"/>
          <w:szCs w:val="24"/>
        </w:rPr>
        <w:t xml:space="preserve">he Most Advantageous Bid. The Most Advantageous </w:t>
      </w:r>
      <w:r w:rsidR="00DE0943" w:rsidRPr="005865BB">
        <w:rPr>
          <w:rFonts w:ascii="Cambria" w:hAnsi="Cambria"/>
          <w:szCs w:val="24"/>
        </w:rPr>
        <w:t>Bid is the Bid of the Bidder that meets the qualification criteria and whose Bid has been determined to be:</w:t>
      </w:r>
    </w:p>
    <w:p w:rsidR="00DE0943" w:rsidRPr="005865BB" w:rsidRDefault="00DE0943" w:rsidP="00EB78EE">
      <w:pPr>
        <w:pStyle w:val="ListParagraph"/>
        <w:numPr>
          <w:ilvl w:val="1"/>
          <w:numId w:val="100"/>
        </w:numPr>
        <w:spacing w:before="120" w:after="120"/>
        <w:rPr>
          <w:rFonts w:ascii="Cambria" w:hAnsi="Cambria"/>
          <w:szCs w:val="24"/>
        </w:rPr>
      </w:pPr>
      <w:r w:rsidRPr="005865BB">
        <w:rPr>
          <w:rFonts w:ascii="Cambria" w:hAnsi="Cambria"/>
          <w:szCs w:val="24"/>
        </w:rPr>
        <w:t>substantially responsive to the bidding document; and</w:t>
      </w:r>
    </w:p>
    <w:p w:rsidR="00DE0943" w:rsidRPr="005865BB" w:rsidRDefault="00DE0943" w:rsidP="00EB78EE">
      <w:pPr>
        <w:pStyle w:val="ListParagraph"/>
        <w:numPr>
          <w:ilvl w:val="1"/>
          <w:numId w:val="100"/>
        </w:numPr>
        <w:rPr>
          <w:rFonts w:ascii="Cambria" w:hAnsi="Cambria"/>
          <w:szCs w:val="24"/>
        </w:rPr>
      </w:pPr>
      <w:r w:rsidRPr="005865BB">
        <w:rPr>
          <w:rFonts w:ascii="Cambria" w:hAnsi="Cambria"/>
          <w:szCs w:val="24"/>
        </w:rPr>
        <w:t>the lowest evaluated cost.</w:t>
      </w:r>
    </w:p>
    <w:p w:rsidR="005475BD" w:rsidRPr="005865BB" w:rsidRDefault="005475BD" w:rsidP="005475BD">
      <w:pPr>
        <w:pStyle w:val="ListParagraph"/>
        <w:ind w:left="1440"/>
        <w:rPr>
          <w:rFonts w:ascii="Cambria" w:hAnsi="Cambria"/>
          <w:szCs w:val="24"/>
        </w:rPr>
      </w:pPr>
    </w:p>
    <w:p w:rsidR="005475BD" w:rsidRPr="005865BB" w:rsidRDefault="000D5CD7" w:rsidP="00C01563">
      <w:pPr>
        <w:ind w:firstLine="576"/>
        <w:jc w:val="both"/>
        <w:rPr>
          <w:rFonts w:ascii="Cambria" w:hAnsi="Cambria"/>
        </w:rPr>
      </w:pPr>
      <w:r w:rsidRPr="005865BB">
        <w:rPr>
          <w:rFonts w:ascii="Cambria" w:hAnsi="Cambria"/>
        </w:rPr>
        <w:t xml:space="preserve">      </w:t>
      </w:r>
      <w:r w:rsidR="005475BD" w:rsidRPr="005865BB">
        <w:rPr>
          <w:rFonts w:ascii="Cambria" w:hAnsi="Cambria"/>
        </w:rPr>
        <w:t xml:space="preserve">Note: In case of a tie of evaluated cost between two or more bidders, discount </w:t>
      </w:r>
    </w:p>
    <w:p w:rsidR="005475BD" w:rsidRPr="005865BB" w:rsidRDefault="009627C5" w:rsidP="00C01563">
      <w:pPr>
        <w:pStyle w:val="ListParagraph"/>
        <w:ind w:left="936"/>
        <w:rPr>
          <w:rFonts w:ascii="Cambria" w:hAnsi="Cambria"/>
          <w:szCs w:val="24"/>
        </w:rPr>
      </w:pPr>
      <w:r w:rsidRPr="005865BB">
        <w:rPr>
          <w:rFonts w:ascii="Cambria" w:hAnsi="Cambria"/>
        </w:rPr>
        <w:t xml:space="preserve">Shall </w:t>
      </w:r>
      <w:r w:rsidR="005475BD" w:rsidRPr="005865BB">
        <w:rPr>
          <w:rFonts w:ascii="Cambria" w:hAnsi="Cambria"/>
        </w:rPr>
        <w:t>be taken from all the L1 bidders. In case there is still a tie, bidder with the maximum turnover shall be awarded contract</w:t>
      </w:r>
    </w:p>
    <w:p w:rsidR="00DE0943" w:rsidRPr="005865BB" w:rsidRDefault="00DE0943" w:rsidP="00DE0943">
      <w:pPr>
        <w:ind w:left="1296"/>
        <w:jc w:val="both"/>
        <w:rPr>
          <w:rFonts w:ascii="Cambria" w:hAnsi="Cambria"/>
        </w:rPr>
      </w:pPr>
    </w:p>
    <w:p w:rsidR="00DE0943" w:rsidRPr="005865BB" w:rsidRDefault="00916206" w:rsidP="00552277">
      <w:pPr>
        <w:ind w:left="1080"/>
        <w:jc w:val="both"/>
        <w:rPr>
          <w:rFonts w:ascii="Cambria" w:hAnsi="Cambria"/>
        </w:rPr>
      </w:pPr>
      <w:r w:rsidRPr="005865BB">
        <w:rPr>
          <w:rFonts w:ascii="Cambria" w:hAnsi="Cambria"/>
          <w:szCs w:val="24"/>
        </w:rPr>
        <w:tab/>
      </w:r>
    </w:p>
    <w:p w:rsidR="00A73C3B" w:rsidRPr="005865BB" w:rsidRDefault="00A73C3B" w:rsidP="00EB78EE">
      <w:pPr>
        <w:pStyle w:val="ListParagraph"/>
        <w:numPr>
          <w:ilvl w:val="0"/>
          <w:numId w:val="13"/>
        </w:numPr>
        <w:ind w:left="1080"/>
        <w:jc w:val="both"/>
        <w:rPr>
          <w:rFonts w:ascii="Cambria" w:hAnsi="Cambria"/>
          <w:b/>
          <w:bCs/>
        </w:rPr>
      </w:pPr>
      <w:bookmarkStart w:id="62" w:name="_Toc438438866"/>
      <w:bookmarkStart w:id="63" w:name="_Toc438532660"/>
      <w:bookmarkStart w:id="64" w:name="_Toc438734010"/>
      <w:bookmarkStart w:id="65" w:name="_Toc438907046"/>
      <w:bookmarkStart w:id="66" w:name="_Toc438907245"/>
      <w:bookmarkStart w:id="67" w:name="_Toc46417153"/>
      <w:r w:rsidRPr="005865BB">
        <w:rPr>
          <w:rFonts w:ascii="Cambria" w:hAnsi="Cambria"/>
          <w:b/>
          <w:bCs/>
        </w:rPr>
        <w:t>Notification of Award</w:t>
      </w:r>
    </w:p>
    <w:bookmarkEnd w:id="62"/>
    <w:bookmarkEnd w:id="63"/>
    <w:bookmarkEnd w:id="64"/>
    <w:bookmarkEnd w:id="65"/>
    <w:bookmarkEnd w:id="66"/>
    <w:bookmarkEnd w:id="67"/>
    <w:p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 xml:space="preserve">Prior to the date of expiry of the Bid validity </w:t>
      </w:r>
      <w:r w:rsidRPr="005865BB">
        <w:rPr>
          <w:rFonts w:ascii="Cambria" w:hAnsi="Cambria"/>
        </w:rPr>
        <w:t xml:space="preserve">the </w:t>
      </w:r>
      <w:r w:rsidR="005C750D" w:rsidRPr="005865BB">
        <w:rPr>
          <w:rFonts w:ascii="Cambria" w:hAnsi="Cambria"/>
        </w:rPr>
        <w:t>Purchaser</w:t>
      </w:r>
      <w:r w:rsidRPr="005865BB">
        <w:rPr>
          <w:rFonts w:ascii="Cambria" w:hAnsi="Cambria"/>
        </w:rPr>
        <w:t xml:space="preserve"> shall </w:t>
      </w:r>
      <w:r w:rsidRPr="005865BB">
        <w:rPr>
          <w:rFonts w:ascii="Cambria" w:hAnsi="Cambria"/>
          <w:szCs w:val="24"/>
        </w:rPr>
        <w:t xml:space="preserve">notify the successful Bidder, in writing, that its Bid has been accepted. The notification of award (hereinafter and in the Contract Forms called the “Letter of Acceptance”) </w:t>
      </w:r>
      <w:r w:rsidRPr="005865BB">
        <w:rPr>
          <w:rFonts w:ascii="Cambria" w:hAnsi="Cambria"/>
        </w:rPr>
        <w:t xml:space="preserve">shall specify the sum that the </w:t>
      </w:r>
      <w:r w:rsidR="005C750D" w:rsidRPr="005865BB">
        <w:rPr>
          <w:rFonts w:ascii="Cambria" w:hAnsi="Cambria"/>
        </w:rPr>
        <w:t>Purchaser</w:t>
      </w:r>
      <w:r w:rsidRPr="005865BB">
        <w:rPr>
          <w:rFonts w:ascii="Cambria" w:hAnsi="Cambria"/>
        </w:rPr>
        <w:t xml:space="preserve"> will pay the Supplier in consideration of the execution of the Contract (hereinafter and in the Conditions of Contract and Contract Forms called “the Contract Price”).</w:t>
      </w:r>
    </w:p>
    <w:p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Until a formal Contract is prepared and executed, the Letter of Acceptance shall constitute a binding Contract.</w:t>
      </w:r>
    </w:p>
    <w:p w:rsidR="00425B9C" w:rsidRPr="005865BB" w:rsidRDefault="00425B9C" w:rsidP="00EB78EE">
      <w:pPr>
        <w:pStyle w:val="ListParagraph"/>
        <w:numPr>
          <w:ilvl w:val="0"/>
          <w:numId w:val="13"/>
        </w:numPr>
        <w:ind w:left="1080"/>
        <w:jc w:val="both"/>
        <w:rPr>
          <w:rFonts w:ascii="Cambria" w:hAnsi="Cambria"/>
          <w:b/>
          <w:bCs/>
        </w:rPr>
      </w:pPr>
      <w:bookmarkStart w:id="68" w:name="_Toc348000827"/>
      <w:bookmarkStart w:id="69" w:name="_Toc46417155"/>
      <w:r w:rsidRPr="005865BB">
        <w:rPr>
          <w:rFonts w:ascii="Cambria" w:hAnsi="Cambria"/>
          <w:b/>
          <w:bCs/>
        </w:rPr>
        <w:t>Signing of Contract</w:t>
      </w:r>
    </w:p>
    <w:bookmarkEnd w:id="68"/>
    <w:bookmarkEnd w:id="69"/>
    <w:p w:rsidR="00425B9C" w:rsidRPr="005865BB" w:rsidRDefault="00425B9C" w:rsidP="003D50FF">
      <w:pPr>
        <w:spacing w:before="120" w:after="120"/>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send to the successful Bidder the Letter of Acceptance including the Contract Agreement, </w:t>
      </w:r>
      <w:r w:rsidR="003D50FF" w:rsidRPr="005865BB">
        <w:rPr>
          <w:rFonts w:ascii="Cambria" w:hAnsi="Cambria"/>
          <w:szCs w:val="24"/>
        </w:rPr>
        <w:t>t</w:t>
      </w:r>
      <w:r w:rsidRPr="005865BB">
        <w:rPr>
          <w:rFonts w:ascii="Cambria" w:hAnsi="Cambria"/>
          <w:szCs w:val="24"/>
        </w:rPr>
        <w:t xml:space="preserve">he successful Bidder shall sign, date and return to the </w:t>
      </w:r>
      <w:r w:rsidR="005C750D" w:rsidRPr="005865BB">
        <w:rPr>
          <w:rFonts w:ascii="Cambria" w:hAnsi="Cambria"/>
          <w:szCs w:val="24"/>
        </w:rPr>
        <w:t>Purchaser</w:t>
      </w:r>
      <w:r w:rsidRPr="005865BB">
        <w:rPr>
          <w:rFonts w:ascii="Cambria" w:hAnsi="Cambria"/>
          <w:szCs w:val="24"/>
        </w:rPr>
        <w:t xml:space="preserve">, the Contract Agreement within </w:t>
      </w:r>
      <w:r w:rsidR="003D50FF" w:rsidRPr="005865BB">
        <w:rPr>
          <w:rFonts w:ascii="Cambria" w:hAnsi="Cambria"/>
          <w:szCs w:val="24"/>
        </w:rPr>
        <w:t xml:space="preserve">ten </w:t>
      </w:r>
      <w:r w:rsidRPr="005865BB">
        <w:rPr>
          <w:rFonts w:ascii="Cambria" w:hAnsi="Cambria"/>
          <w:szCs w:val="24"/>
        </w:rPr>
        <w:t xml:space="preserve"> (</w:t>
      </w:r>
      <w:r w:rsidR="003D50FF" w:rsidRPr="005865BB">
        <w:rPr>
          <w:rFonts w:ascii="Cambria" w:hAnsi="Cambria"/>
          <w:szCs w:val="24"/>
        </w:rPr>
        <w:t>10</w:t>
      </w:r>
      <w:r w:rsidRPr="005865BB">
        <w:rPr>
          <w:rFonts w:ascii="Cambria" w:hAnsi="Cambria"/>
          <w:szCs w:val="24"/>
        </w:rPr>
        <w:t>) days of its receipt.</w:t>
      </w:r>
    </w:p>
    <w:p w:rsidR="003D50FF" w:rsidRPr="005865BB" w:rsidRDefault="003D50FF" w:rsidP="00EB78EE">
      <w:pPr>
        <w:pStyle w:val="ListParagraph"/>
        <w:numPr>
          <w:ilvl w:val="0"/>
          <w:numId w:val="13"/>
        </w:numPr>
        <w:ind w:left="1080"/>
        <w:jc w:val="both"/>
        <w:rPr>
          <w:rFonts w:ascii="Cambria" w:hAnsi="Cambria"/>
          <w:b/>
          <w:bCs/>
        </w:rPr>
      </w:pPr>
      <w:bookmarkStart w:id="70" w:name="_Toc46417156"/>
      <w:r w:rsidRPr="005865BB">
        <w:rPr>
          <w:rFonts w:ascii="Cambria" w:hAnsi="Cambria"/>
          <w:b/>
          <w:bCs/>
        </w:rPr>
        <w:t>Performance Security</w:t>
      </w:r>
    </w:p>
    <w:bookmarkEnd w:id="70"/>
    <w:p w:rsidR="003D50FF" w:rsidRPr="005865BB" w:rsidRDefault="003D50FF" w:rsidP="00EB78EE">
      <w:pPr>
        <w:pStyle w:val="ListParagraph"/>
        <w:numPr>
          <w:ilvl w:val="0"/>
          <w:numId w:val="29"/>
        </w:numPr>
        <w:spacing w:before="120" w:after="120"/>
        <w:ind w:right="57"/>
        <w:jc w:val="both"/>
        <w:rPr>
          <w:rFonts w:ascii="Cambria" w:hAnsi="Cambria"/>
          <w:szCs w:val="24"/>
        </w:rPr>
      </w:pPr>
      <w:r w:rsidRPr="005865BB">
        <w:rPr>
          <w:rFonts w:ascii="Cambria" w:hAnsi="Cambria"/>
          <w:szCs w:val="24"/>
        </w:rPr>
        <w:t xml:space="preserve">Within ten (10) days of the receipt of Letter of Acceptance from the </w:t>
      </w:r>
      <w:r w:rsidR="005C750D" w:rsidRPr="005865BB">
        <w:rPr>
          <w:rFonts w:ascii="Cambria" w:hAnsi="Cambria"/>
          <w:szCs w:val="24"/>
        </w:rPr>
        <w:t>Purchaser</w:t>
      </w:r>
      <w:r w:rsidR="000D5CD7" w:rsidRPr="005865BB">
        <w:rPr>
          <w:rFonts w:ascii="Cambria" w:hAnsi="Cambria"/>
          <w:szCs w:val="24"/>
        </w:rPr>
        <w:t>, the successful b</w:t>
      </w:r>
      <w:r w:rsidRPr="005865BB">
        <w:rPr>
          <w:rFonts w:ascii="Cambria" w:hAnsi="Cambria"/>
          <w:szCs w:val="24"/>
        </w:rPr>
        <w:t xml:space="preserve">idder, if required, shall furnish the Performance Security @ </w:t>
      </w:r>
      <w:r w:rsidR="000F5E6B" w:rsidRPr="005865BB">
        <w:rPr>
          <w:rFonts w:ascii="Cambria" w:hAnsi="Cambria"/>
          <w:i/>
          <w:iCs/>
          <w:szCs w:val="24"/>
          <w:highlight w:val="cyan"/>
        </w:rPr>
        <w:t>(specify % between 5 to 10)</w:t>
      </w:r>
      <w:r w:rsidR="000F5E6B" w:rsidRPr="005865BB">
        <w:rPr>
          <w:rFonts w:ascii="Cambria" w:hAnsi="Cambria"/>
          <w:szCs w:val="24"/>
        </w:rPr>
        <w:t xml:space="preserve">  % </w:t>
      </w:r>
      <w:r w:rsidRPr="005865BB">
        <w:rPr>
          <w:rFonts w:ascii="Cambria" w:hAnsi="Cambria"/>
          <w:szCs w:val="24"/>
        </w:rPr>
        <w:t xml:space="preserve">of the contract value in the form of demand draft or bank guarantee issued by the nationalized /scheduled bank </w:t>
      </w:r>
    </w:p>
    <w:p w:rsidR="003D50FF" w:rsidRPr="005865BB" w:rsidRDefault="003D50FF" w:rsidP="00EB78EE">
      <w:pPr>
        <w:pStyle w:val="ListParagraph"/>
        <w:numPr>
          <w:ilvl w:val="0"/>
          <w:numId w:val="29"/>
        </w:numPr>
        <w:spacing w:before="120" w:after="120"/>
        <w:ind w:right="57"/>
        <w:jc w:val="both"/>
        <w:rPr>
          <w:rFonts w:ascii="Cambria" w:hAnsi="Cambria"/>
          <w:szCs w:val="24"/>
        </w:rPr>
      </w:pPr>
      <w:r w:rsidRPr="005865BB">
        <w:rPr>
          <w:rFonts w:ascii="Cambria" w:hAnsi="Cambria"/>
          <w:szCs w:val="24"/>
        </w:rPr>
        <w:t xml:space="preserve">Failure of the successful Bidder to submit the above-mentioned Performance Security or sign the Contract shall constitute sufficient grounds for the annulment of the award and forfeiture of the Bid Security. In that event the </w:t>
      </w:r>
      <w:r w:rsidR="005C750D" w:rsidRPr="005865BB">
        <w:rPr>
          <w:rFonts w:ascii="Cambria" w:hAnsi="Cambria"/>
          <w:szCs w:val="24"/>
        </w:rPr>
        <w:t>Purchaser</w:t>
      </w:r>
      <w:r w:rsidRPr="005865BB">
        <w:rPr>
          <w:rFonts w:ascii="Cambria" w:hAnsi="Cambria"/>
          <w:szCs w:val="24"/>
        </w:rPr>
        <w:t xml:space="preserve"> may award the Contract to the bidder offering the next Most Advantageous Bid who ready to match lowest rate or invite fresh bid.</w:t>
      </w:r>
    </w:p>
    <w:p w:rsidR="003D50FF" w:rsidRPr="005865BB" w:rsidRDefault="003D50FF" w:rsidP="00EB78EE">
      <w:pPr>
        <w:pStyle w:val="ListParagraph"/>
        <w:numPr>
          <w:ilvl w:val="0"/>
          <w:numId w:val="13"/>
        </w:numPr>
        <w:ind w:left="1080"/>
        <w:jc w:val="both"/>
        <w:rPr>
          <w:rFonts w:ascii="Cambria" w:hAnsi="Cambria"/>
        </w:rPr>
      </w:pPr>
      <w:r w:rsidRPr="005865BB">
        <w:rPr>
          <w:rFonts w:ascii="Cambria" w:hAnsi="Cambria"/>
          <w:b/>
          <w:bCs/>
        </w:rPr>
        <w:t>Fraud</w:t>
      </w:r>
      <w:r w:rsidRPr="005865BB">
        <w:rPr>
          <w:rFonts w:ascii="Cambria" w:hAnsi="Cambria"/>
          <w:b/>
        </w:rPr>
        <w:t xml:space="preserve"> and Corruption</w:t>
      </w:r>
      <w:r w:rsidRPr="005865BB">
        <w:rPr>
          <w:rFonts w:ascii="Cambria" w:hAnsi="Cambria"/>
        </w:rPr>
        <w:tab/>
      </w:r>
    </w:p>
    <w:p w:rsidR="003D50FF" w:rsidRPr="005865BB" w:rsidRDefault="003D50FF" w:rsidP="003D50FF">
      <w:pPr>
        <w:pStyle w:val="ListParagraph"/>
        <w:ind w:left="1080"/>
        <w:jc w:val="both"/>
        <w:rPr>
          <w:rFonts w:ascii="Cambria" w:hAnsi="Cambria"/>
        </w:rPr>
      </w:pPr>
      <w:r w:rsidRPr="005865BB">
        <w:rPr>
          <w:rFonts w:ascii="Cambria" w:hAnsi="Cambria"/>
        </w:rPr>
        <w:lastRenderedPageBreak/>
        <w:t xml:space="preserve">The World Bank requires compliance with the Bank’s Anti-Corruption Guidelines and its prevailing sanctions policies and procedures as set forth in the WBG’s Sanctions Framework.  In further pursuance of this policy, bidders shall permit and shall cause their agents (whether declared or not), sub-contractors, sub-consultants, service providers, suppliers and their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 </w:t>
      </w:r>
    </w:p>
    <w:p w:rsidR="003D50FF" w:rsidRPr="005865BB" w:rsidRDefault="003D50FF" w:rsidP="003D50FF">
      <w:pPr>
        <w:spacing w:before="120" w:after="120"/>
        <w:ind w:left="1080" w:right="57"/>
        <w:jc w:val="both"/>
        <w:rPr>
          <w:rFonts w:ascii="Cambria" w:hAnsi="Cambria"/>
          <w:szCs w:val="24"/>
        </w:rPr>
      </w:pPr>
    </w:p>
    <w:p w:rsidR="00BA529A" w:rsidRPr="005865BB" w:rsidRDefault="00BA529A" w:rsidP="00BB303C">
      <w:pPr>
        <w:ind w:left="720" w:hanging="720"/>
        <w:jc w:val="both"/>
        <w:rPr>
          <w:rFonts w:ascii="Cambria" w:hAnsi="Cambria"/>
        </w:rPr>
      </w:pPr>
      <w:r w:rsidRPr="005865BB">
        <w:rPr>
          <w:rFonts w:ascii="Cambria" w:hAnsi="Cambria"/>
        </w:rPr>
        <w:br w:type="page"/>
      </w:r>
    </w:p>
    <w:p w:rsidR="00BA529A" w:rsidRPr="005865BB" w:rsidRDefault="00BA529A" w:rsidP="00BB303C">
      <w:pPr>
        <w:ind w:left="720" w:hanging="720"/>
        <w:jc w:val="both"/>
        <w:rPr>
          <w:rFonts w:ascii="Cambria" w:hAnsi="Cambria"/>
        </w:rPr>
      </w:pPr>
    </w:p>
    <w:p w:rsidR="00BA529A" w:rsidRPr="005865BB" w:rsidRDefault="00BA529A" w:rsidP="00CF48F5">
      <w:pPr>
        <w:pStyle w:val="Heading3"/>
        <w:rPr>
          <w:rFonts w:ascii="Cambria" w:hAnsi="Cambria"/>
          <w:u w:val="none"/>
        </w:rPr>
      </w:pPr>
      <w:r w:rsidRPr="005865BB">
        <w:rPr>
          <w:rFonts w:ascii="Cambria" w:hAnsi="Cambria"/>
          <w:u w:val="none"/>
        </w:rPr>
        <w:t xml:space="preserve">SECTION - </w:t>
      </w:r>
      <w:r w:rsidR="00253572" w:rsidRPr="005865BB">
        <w:rPr>
          <w:rFonts w:ascii="Cambria" w:hAnsi="Cambria"/>
          <w:u w:val="none"/>
        </w:rPr>
        <w:t>2</w:t>
      </w: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AA27F0" w:rsidRPr="005865BB" w:rsidRDefault="00AA27F0" w:rsidP="00AA27F0">
      <w:pPr>
        <w:pStyle w:val="Part1"/>
        <w:rPr>
          <w:rFonts w:ascii="Cambria" w:hAnsi="Cambria"/>
        </w:rPr>
      </w:pPr>
      <w:r w:rsidRPr="005865BB">
        <w:rPr>
          <w:rFonts w:ascii="Cambria" w:hAnsi="Cambria"/>
        </w:rPr>
        <w:t>Supply Requirements</w:t>
      </w:r>
    </w:p>
    <w:p w:rsidR="00AA27F0" w:rsidRPr="005865BB" w:rsidRDefault="00AA27F0" w:rsidP="00AA27F0">
      <w:pPr>
        <w:pStyle w:val="Outline"/>
        <w:spacing w:before="0"/>
        <w:rPr>
          <w:rFonts w:ascii="Cambria" w:hAnsi="Cambria"/>
          <w:kern w:val="0"/>
        </w:rPr>
      </w:pPr>
    </w:p>
    <w:p w:rsidR="00AA27F0" w:rsidRPr="005865BB" w:rsidRDefault="00AA27F0" w:rsidP="00AA27F0">
      <w:pPr>
        <w:pStyle w:val="Outline"/>
        <w:spacing w:before="0"/>
        <w:rPr>
          <w:rFonts w:ascii="Cambria" w:hAnsi="Cambria"/>
          <w:kern w:val="0"/>
        </w:rPr>
        <w:sectPr w:rsidR="00AA27F0" w:rsidRPr="005865BB" w:rsidSect="00A22FE2">
          <w:type w:val="nextColumn"/>
          <w:pgSz w:w="11907" w:h="16840" w:code="9"/>
          <w:pgMar w:top="794" w:right="1440" w:bottom="794" w:left="1191" w:header="720" w:footer="720" w:gutter="0"/>
          <w:paperSrc w:first="7" w:other="7"/>
          <w:pgNumType w:chapStyle="1"/>
          <w:cols w:space="720"/>
          <w:titlePg/>
        </w:sectPr>
      </w:pPr>
    </w:p>
    <w:p w:rsidR="00AA27F0" w:rsidRPr="005865BB" w:rsidRDefault="00AA27F0" w:rsidP="00AA27F0">
      <w:pPr>
        <w:pStyle w:val="Outline"/>
        <w:spacing w:before="0"/>
        <w:rPr>
          <w:rFonts w:ascii="Cambria" w:hAnsi="Cambria"/>
          <w:kern w:val="0"/>
        </w:rPr>
      </w:pPr>
    </w:p>
    <w:p w:rsidR="00AA27F0" w:rsidRPr="005865BB" w:rsidRDefault="00AA27F0" w:rsidP="00AA27F0">
      <w:pPr>
        <w:pStyle w:val="Sub-ClauseText"/>
        <w:spacing w:before="0" w:after="0"/>
        <w:jc w:val="left"/>
        <w:rPr>
          <w:rFonts w:ascii="Cambria" w:hAnsi="Cambria"/>
        </w:rPr>
      </w:pPr>
    </w:p>
    <w:p w:rsidR="00DB6454" w:rsidRPr="005865BB" w:rsidRDefault="00DB6454" w:rsidP="00EB78EE">
      <w:pPr>
        <w:pStyle w:val="ListParagraph"/>
        <w:numPr>
          <w:ilvl w:val="0"/>
          <w:numId w:val="30"/>
        </w:numPr>
        <w:suppressAutoHyphens/>
        <w:jc w:val="center"/>
        <w:rPr>
          <w:rFonts w:ascii="Cambria" w:hAnsi="Cambria"/>
          <w:b/>
          <w:bCs/>
          <w:sz w:val="28"/>
          <w:szCs w:val="22"/>
        </w:rPr>
      </w:pPr>
      <w:r w:rsidRPr="005865BB">
        <w:rPr>
          <w:rFonts w:ascii="Cambria" w:hAnsi="Cambria"/>
          <w:b/>
          <w:bCs/>
          <w:sz w:val="28"/>
          <w:szCs w:val="22"/>
        </w:rPr>
        <w:t>List of Goods and Delivery Schedule</w:t>
      </w:r>
    </w:p>
    <w:p w:rsidR="00AA27F0" w:rsidRPr="005865BB" w:rsidRDefault="00AA27F0" w:rsidP="00AA27F0">
      <w:pPr>
        <w:pStyle w:val="Sub-ClauseText"/>
        <w:spacing w:before="0" w:after="0"/>
        <w:jc w:val="left"/>
        <w:rPr>
          <w:rFonts w:ascii="Cambria" w:hAnsi="Cambria"/>
        </w:rPr>
      </w:pPr>
    </w:p>
    <w:tbl>
      <w:tblPr>
        <w:tblStyle w:val="TableGrid"/>
        <w:tblW w:w="0" w:type="auto"/>
        <w:tblLook w:val="04A0" w:firstRow="1" w:lastRow="0" w:firstColumn="1" w:lastColumn="0" w:noHBand="0" w:noVBand="1"/>
      </w:tblPr>
      <w:tblGrid>
        <w:gridCol w:w="817"/>
        <w:gridCol w:w="2693"/>
        <w:gridCol w:w="1174"/>
        <w:gridCol w:w="1236"/>
        <w:gridCol w:w="1701"/>
        <w:gridCol w:w="1595"/>
      </w:tblGrid>
      <w:tr w:rsidR="005865BB" w:rsidRPr="005865BB" w:rsidTr="00DB6454">
        <w:tc>
          <w:tcPr>
            <w:tcW w:w="817"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 xml:space="preserve">Item no </w:t>
            </w:r>
          </w:p>
        </w:tc>
        <w:tc>
          <w:tcPr>
            <w:tcW w:w="2693"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Name of Goods or Related Service</w:t>
            </w:r>
          </w:p>
        </w:tc>
        <w:tc>
          <w:tcPr>
            <w:tcW w:w="1174"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Unit</w:t>
            </w:r>
          </w:p>
        </w:tc>
        <w:tc>
          <w:tcPr>
            <w:tcW w:w="1236"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Quantity</w:t>
            </w:r>
          </w:p>
        </w:tc>
        <w:tc>
          <w:tcPr>
            <w:tcW w:w="1701"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Place of delivery and installation</w:t>
            </w:r>
          </w:p>
        </w:tc>
        <w:tc>
          <w:tcPr>
            <w:tcW w:w="1595"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Delivery &amp; installation period</w:t>
            </w:r>
          </w:p>
        </w:tc>
      </w:tr>
      <w:tr w:rsidR="005865BB" w:rsidRPr="005865BB" w:rsidTr="00DB6454">
        <w:tc>
          <w:tcPr>
            <w:tcW w:w="817" w:type="dxa"/>
          </w:tcPr>
          <w:p w:rsidR="00DB6454" w:rsidRPr="005865BB" w:rsidRDefault="00DB6454" w:rsidP="00AA27F0">
            <w:pPr>
              <w:pStyle w:val="Sub-ClauseText"/>
              <w:spacing w:before="0" w:after="0"/>
              <w:jc w:val="left"/>
              <w:rPr>
                <w:rFonts w:ascii="Cambria" w:hAnsi="Cambria"/>
              </w:rPr>
            </w:pPr>
            <w:r w:rsidRPr="005865BB">
              <w:rPr>
                <w:rFonts w:ascii="Cambria" w:hAnsi="Cambria"/>
              </w:rPr>
              <w:t>1</w:t>
            </w: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r w:rsidR="005865BB" w:rsidRPr="005865BB" w:rsidTr="00DB6454">
        <w:tc>
          <w:tcPr>
            <w:tcW w:w="817" w:type="dxa"/>
          </w:tcPr>
          <w:p w:rsidR="00DB6454" w:rsidRPr="005865BB" w:rsidRDefault="00DB6454" w:rsidP="00AA27F0">
            <w:pPr>
              <w:pStyle w:val="Sub-ClauseText"/>
              <w:spacing w:before="0" w:after="0"/>
              <w:jc w:val="left"/>
              <w:rPr>
                <w:rFonts w:ascii="Cambria" w:hAnsi="Cambria"/>
              </w:rPr>
            </w:pP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r w:rsidR="00DB6454" w:rsidRPr="005865BB" w:rsidTr="00DB6454">
        <w:tc>
          <w:tcPr>
            <w:tcW w:w="817" w:type="dxa"/>
          </w:tcPr>
          <w:p w:rsidR="00DB6454" w:rsidRPr="005865BB" w:rsidRDefault="00DB6454" w:rsidP="00AA27F0">
            <w:pPr>
              <w:pStyle w:val="Sub-ClauseText"/>
              <w:spacing w:before="0" w:after="0"/>
              <w:jc w:val="left"/>
              <w:rPr>
                <w:rFonts w:ascii="Cambria" w:hAnsi="Cambria"/>
              </w:rPr>
            </w:pP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bl>
    <w:p w:rsidR="00DB6454" w:rsidRPr="005865BB" w:rsidRDefault="00DB6454" w:rsidP="00AA27F0">
      <w:pPr>
        <w:pStyle w:val="SectionVIHeader"/>
        <w:rPr>
          <w:rFonts w:ascii="Cambria" w:hAnsi="Cambria"/>
        </w:rPr>
      </w:pPr>
      <w:bookmarkStart w:id="71" w:name="_Toc68320560"/>
      <w:bookmarkStart w:id="72" w:name="_Toc454621008"/>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420627" w:rsidRPr="005865BB" w:rsidRDefault="00420627" w:rsidP="00AA27F0">
      <w:pPr>
        <w:pStyle w:val="SectionVIHeader"/>
        <w:rPr>
          <w:rFonts w:ascii="Cambria" w:hAnsi="Cambria"/>
        </w:rPr>
      </w:pPr>
    </w:p>
    <w:p w:rsidR="00420627" w:rsidRPr="005865BB" w:rsidRDefault="00420627" w:rsidP="00AA27F0">
      <w:pPr>
        <w:pStyle w:val="SectionVIHeader"/>
        <w:rPr>
          <w:rFonts w:ascii="Cambria" w:hAnsi="Cambria"/>
        </w:rPr>
      </w:pPr>
    </w:p>
    <w:p w:rsidR="00AA27F0" w:rsidRPr="005865BB" w:rsidRDefault="008229F6" w:rsidP="00AA27F0">
      <w:pPr>
        <w:pStyle w:val="SectionVIHeader"/>
        <w:rPr>
          <w:rFonts w:ascii="Cambria" w:hAnsi="Cambria"/>
        </w:rPr>
      </w:pPr>
      <w:r w:rsidRPr="005865BB">
        <w:rPr>
          <w:rFonts w:ascii="Cambria" w:hAnsi="Cambria"/>
        </w:rPr>
        <w:lastRenderedPageBreak/>
        <w:t>2</w:t>
      </w:r>
      <w:r w:rsidR="00AA27F0" w:rsidRPr="005865BB">
        <w:rPr>
          <w:rFonts w:ascii="Cambria" w:hAnsi="Cambria"/>
        </w:rPr>
        <w:t>.</w:t>
      </w:r>
      <w:r w:rsidR="007F5FEF" w:rsidRPr="005865BB">
        <w:rPr>
          <w:rFonts w:ascii="Cambria" w:hAnsi="Cambria"/>
        </w:rPr>
        <w:t xml:space="preserve"> </w:t>
      </w:r>
      <w:r w:rsidR="00AA27F0" w:rsidRPr="005865BB">
        <w:rPr>
          <w:rFonts w:ascii="Cambria" w:hAnsi="Cambria"/>
        </w:rPr>
        <w:t>Technical Specifications</w:t>
      </w:r>
      <w:bookmarkEnd w:id="71"/>
      <w:bookmarkEnd w:id="72"/>
      <w:r w:rsidRPr="005865BB">
        <w:rPr>
          <w:rFonts w:ascii="Cambria" w:hAnsi="Cambria"/>
        </w:rPr>
        <w:t xml:space="preserve"> of each item </w:t>
      </w:r>
    </w:p>
    <w:p w:rsidR="00AA27F0" w:rsidRPr="005865BB" w:rsidRDefault="00AA27F0" w:rsidP="00AA27F0">
      <w:pPr>
        <w:suppressAutoHyphens/>
        <w:jc w:val="both"/>
        <w:rPr>
          <w:rFonts w:ascii="Cambria" w:hAnsi="Cambria"/>
        </w:rPr>
      </w:pPr>
    </w:p>
    <w:p w:rsidR="00AA27F0" w:rsidRPr="005865BB" w:rsidRDefault="008229F6" w:rsidP="00AA27F0">
      <w:pPr>
        <w:spacing w:after="180"/>
        <w:jc w:val="both"/>
        <w:rPr>
          <w:rFonts w:ascii="Cambria" w:hAnsi="Cambria"/>
          <w:i/>
          <w:iCs/>
        </w:rPr>
      </w:pPr>
      <w:r w:rsidRPr="005865BB">
        <w:rPr>
          <w:rFonts w:ascii="Cambria" w:hAnsi="Cambria"/>
          <w:i/>
          <w:iCs/>
        </w:rPr>
        <w:t xml:space="preserve"> </w:t>
      </w:r>
      <w:r w:rsidR="00AA27F0" w:rsidRPr="005865BB">
        <w:rPr>
          <w:rFonts w:ascii="Cambria" w:hAnsi="Cambria"/>
          <w:i/>
          <w:iCs/>
        </w:rPr>
        <w:t>“</w:t>
      </w:r>
      <w:r w:rsidR="00AA27F0" w:rsidRPr="005865BB">
        <w:rPr>
          <w:rFonts w:ascii="Cambria" w:hAnsi="Cambria"/>
          <w:b/>
          <w:i/>
          <w:iCs/>
        </w:rPr>
        <w:t>Summary of Technical Specifications</w:t>
      </w:r>
      <w:r w:rsidR="00AA27F0" w:rsidRPr="005865BB">
        <w:rPr>
          <w:rFonts w:ascii="Cambria" w:hAnsi="Cambria"/>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5865BB" w:rsidRPr="005865BB" w:rsidTr="007F5FEF">
        <w:tc>
          <w:tcPr>
            <w:tcW w:w="1809" w:type="dxa"/>
          </w:tcPr>
          <w:p w:rsidR="00AA27F0" w:rsidRPr="005865BB" w:rsidRDefault="00AA27F0" w:rsidP="007F5FEF">
            <w:pPr>
              <w:jc w:val="center"/>
              <w:rPr>
                <w:rFonts w:ascii="Cambria" w:hAnsi="Cambria"/>
                <w:b/>
                <w:i/>
                <w:iCs/>
                <w:highlight w:val="cyan"/>
              </w:rPr>
            </w:pPr>
            <w:r w:rsidRPr="005865BB">
              <w:rPr>
                <w:rFonts w:ascii="Cambria" w:hAnsi="Cambria"/>
                <w:b/>
                <w:i/>
                <w:iCs/>
                <w:highlight w:val="cyan"/>
              </w:rPr>
              <w:t>Item No</w:t>
            </w:r>
          </w:p>
        </w:tc>
        <w:tc>
          <w:tcPr>
            <w:tcW w:w="2799" w:type="dxa"/>
          </w:tcPr>
          <w:p w:rsidR="00AA27F0" w:rsidRPr="005865BB" w:rsidRDefault="00AA27F0" w:rsidP="007F5FEF">
            <w:pPr>
              <w:jc w:val="center"/>
              <w:rPr>
                <w:rFonts w:ascii="Cambria" w:hAnsi="Cambria"/>
                <w:b/>
                <w:i/>
                <w:iCs/>
                <w:highlight w:val="cyan"/>
              </w:rPr>
            </w:pPr>
            <w:r w:rsidRPr="005865BB">
              <w:rPr>
                <w:rFonts w:ascii="Cambria" w:hAnsi="Cambria"/>
                <w:b/>
                <w:i/>
                <w:iCs/>
                <w:highlight w:val="cyan"/>
              </w:rPr>
              <w:t>Name of Goods or Related Service</w:t>
            </w:r>
          </w:p>
        </w:tc>
        <w:tc>
          <w:tcPr>
            <w:tcW w:w="4608" w:type="dxa"/>
          </w:tcPr>
          <w:p w:rsidR="00AA27F0" w:rsidRPr="005865BB" w:rsidRDefault="003357D1" w:rsidP="007F5FEF">
            <w:pPr>
              <w:jc w:val="center"/>
              <w:rPr>
                <w:rFonts w:ascii="Cambria" w:hAnsi="Cambria"/>
                <w:b/>
                <w:i/>
                <w:iCs/>
                <w:highlight w:val="cyan"/>
              </w:rPr>
            </w:pPr>
            <w:r w:rsidRPr="005865BB">
              <w:rPr>
                <w:rFonts w:ascii="Cambria" w:hAnsi="Cambria"/>
                <w:b/>
                <w:i/>
                <w:iCs/>
                <w:highlight w:val="cyan"/>
              </w:rPr>
              <w:t>*</w:t>
            </w:r>
            <w:r w:rsidR="00AA27F0" w:rsidRPr="005865BB">
              <w:rPr>
                <w:rFonts w:ascii="Cambria" w:hAnsi="Cambria"/>
                <w:b/>
                <w:i/>
                <w:iCs/>
                <w:highlight w:val="cyan"/>
              </w:rPr>
              <w:t>Technical Specifications and Standards</w:t>
            </w:r>
          </w:p>
        </w:tc>
      </w:tr>
      <w:tr w:rsidR="005865BB" w:rsidRPr="005865BB" w:rsidTr="007F5FEF">
        <w:tc>
          <w:tcPr>
            <w:tcW w:w="1809" w:type="dxa"/>
          </w:tcPr>
          <w:p w:rsidR="00AA27F0" w:rsidRPr="005865BB" w:rsidRDefault="00AA27F0" w:rsidP="00387B19">
            <w:pPr>
              <w:jc w:val="center"/>
              <w:rPr>
                <w:rFonts w:ascii="Cambria" w:hAnsi="Cambria"/>
                <w:i/>
                <w:iCs/>
              </w:rPr>
            </w:pPr>
            <w:r w:rsidRPr="005865BB">
              <w:rPr>
                <w:rFonts w:ascii="Cambria" w:hAnsi="Cambria"/>
                <w:i/>
                <w:iCs/>
              </w:rPr>
              <w:t>[insert item No]</w:t>
            </w:r>
          </w:p>
        </w:tc>
        <w:tc>
          <w:tcPr>
            <w:tcW w:w="2799" w:type="dxa"/>
          </w:tcPr>
          <w:p w:rsidR="00AA27F0" w:rsidRPr="005865BB" w:rsidRDefault="00AA27F0" w:rsidP="00387B19">
            <w:pPr>
              <w:jc w:val="center"/>
              <w:rPr>
                <w:rFonts w:ascii="Cambria" w:hAnsi="Cambria"/>
                <w:i/>
                <w:iCs/>
              </w:rPr>
            </w:pPr>
            <w:r w:rsidRPr="005865BB">
              <w:rPr>
                <w:rFonts w:ascii="Cambria" w:hAnsi="Cambria"/>
                <w:i/>
                <w:iCs/>
              </w:rPr>
              <w:t>[insert name]</w:t>
            </w:r>
          </w:p>
        </w:tc>
        <w:tc>
          <w:tcPr>
            <w:tcW w:w="4608" w:type="dxa"/>
          </w:tcPr>
          <w:p w:rsidR="00AA27F0" w:rsidRPr="005865BB" w:rsidRDefault="00AA27F0" w:rsidP="00387B19">
            <w:pPr>
              <w:jc w:val="center"/>
              <w:rPr>
                <w:rFonts w:ascii="Cambria" w:hAnsi="Cambria"/>
                <w:i/>
                <w:iCs/>
              </w:rPr>
            </w:pPr>
            <w:r w:rsidRPr="005865BB">
              <w:rPr>
                <w:rFonts w:ascii="Cambria" w:hAnsi="Cambria"/>
                <w:i/>
                <w:iCs/>
              </w:rPr>
              <w:t>[insert TS and Standards]</w:t>
            </w:r>
          </w:p>
        </w:tc>
      </w:tr>
      <w:tr w:rsidR="005865BB" w:rsidRPr="005865BB" w:rsidTr="007F5FEF">
        <w:tc>
          <w:tcPr>
            <w:tcW w:w="1809" w:type="dxa"/>
          </w:tcPr>
          <w:p w:rsidR="00AA27F0" w:rsidRPr="005865BB" w:rsidRDefault="00AA27F0" w:rsidP="007F5FEF">
            <w:pPr>
              <w:rPr>
                <w:rFonts w:ascii="Cambria" w:hAnsi="Cambria"/>
                <w:i/>
                <w:iCs/>
              </w:rPr>
            </w:pPr>
          </w:p>
        </w:tc>
        <w:tc>
          <w:tcPr>
            <w:tcW w:w="2799" w:type="dxa"/>
          </w:tcPr>
          <w:p w:rsidR="00AA27F0" w:rsidRPr="005865BB" w:rsidRDefault="00AA27F0" w:rsidP="007F5FEF">
            <w:pPr>
              <w:rPr>
                <w:rFonts w:ascii="Cambria" w:hAnsi="Cambria"/>
                <w:i/>
                <w:iCs/>
              </w:rPr>
            </w:pPr>
          </w:p>
        </w:tc>
        <w:tc>
          <w:tcPr>
            <w:tcW w:w="4608" w:type="dxa"/>
          </w:tcPr>
          <w:p w:rsidR="00AA27F0" w:rsidRPr="005865BB" w:rsidRDefault="00AA27F0" w:rsidP="007F5FEF">
            <w:pPr>
              <w:rPr>
                <w:rFonts w:ascii="Cambria" w:hAnsi="Cambria"/>
                <w:i/>
                <w:iCs/>
              </w:rPr>
            </w:pPr>
          </w:p>
        </w:tc>
      </w:tr>
      <w:tr w:rsidR="00AA27F0" w:rsidRPr="005865BB" w:rsidTr="007F5FEF">
        <w:tc>
          <w:tcPr>
            <w:tcW w:w="1809" w:type="dxa"/>
          </w:tcPr>
          <w:p w:rsidR="00AA27F0" w:rsidRPr="005865BB" w:rsidRDefault="00AA27F0" w:rsidP="007F5FEF">
            <w:pPr>
              <w:rPr>
                <w:rFonts w:ascii="Cambria" w:hAnsi="Cambria"/>
                <w:i/>
                <w:iCs/>
              </w:rPr>
            </w:pPr>
          </w:p>
        </w:tc>
        <w:tc>
          <w:tcPr>
            <w:tcW w:w="2799" w:type="dxa"/>
          </w:tcPr>
          <w:p w:rsidR="00AA27F0" w:rsidRPr="005865BB" w:rsidRDefault="00AA27F0" w:rsidP="007F5FEF">
            <w:pPr>
              <w:rPr>
                <w:rFonts w:ascii="Cambria" w:hAnsi="Cambria"/>
                <w:i/>
                <w:iCs/>
              </w:rPr>
            </w:pPr>
          </w:p>
        </w:tc>
        <w:tc>
          <w:tcPr>
            <w:tcW w:w="4608" w:type="dxa"/>
          </w:tcPr>
          <w:p w:rsidR="00AA27F0" w:rsidRPr="005865BB" w:rsidRDefault="00AA27F0" w:rsidP="007F5FEF">
            <w:pPr>
              <w:rPr>
                <w:rFonts w:ascii="Cambria" w:hAnsi="Cambria"/>
                <w:i/>
                <w:iCs/>
              </w:rPr>
            </w:pPr>
          </w:p>
        </w:tc>
      </w:tr>
    </w:tbl>
    <w:p w:rsidR="00AA27F0" w:rsidRPr="005865BB" w:rsidRDefault="00AA27F0" w:rsidP="00AA27F0">
      <w:pPr>
        <w:rPr>
          <w:rFonts w:ascii="Cambria" w:hAnsi="Cambria"/>
          <w:i/>
          <w:iCs/>
        </w:rPr>
      </w:pPr>
    </w:p>
    <w:p w:rsidR="00420627" w:rsidRPr="005865BB" w:rsidRDefault="003357D1" w:rsidP="00786026">
      <w:pPr>
        <w:pStyle w:val="SectionVIHeader"/>
        <w:jc w:val="both"/>
        <w:rPr>
          <w:rFonts w:ascii="Cambria" w:hAnsi="Cambria"/>
          <w:b w:val="0"/>
          <w:bCs/>
          <w:i/>
          <w:iCs/>
          <w:sz w:val="22"/>
          <w:szCs w:val="18"/>
        </w:rPr>
      </w:pPr>
      <w:bookmarkStart w:id="73" w:name="_Toc68320561"/>
      <w:bookmarkStart w:id="74" w:name="_Toc454621009"/>
      <w:r w:rsidRPr="005865BB">
        <w:rPr>
          <w:rFonts w:ascii="Cambria" w:hAnsi="Cambria"/>
          <w:b w:val="0"/>
          <w:bCs/>
          <w:i/>
          <w:iCs/>
          <w:sz w:val="22"/>
          <w:szCs w:val="18"/>
        </w:rPr>
        <w:t>* Where ISI certification marked goods are available in market, procurement should generally be limited to goods with those or equivalent marking only.</w:t>
      </w:r>
    </w:p>
    <w:p w:rsidR="00A95414" w:rsidRDefault="00786026" w:rsidP="00786026">
      <w:pPr>
        <w:pStyle w:val="SectionVIHeader"/>
        <w:jc w:val="both"/>
        <w:rPr>
          <w:rFonts w:ascii="Cambria" w:hAnsi="Cambria"/>
          <w:b w:val="0"/>
          <w:bCs/>
          <w:i/>
          <w:iCs/>
          <w:sz w:val="22"/>
          <w:szCs w:val="18"/>
        </w:rPr>
      </w:pPr>
      <w:r w:rsidRPr="00786026">
        <w:rPr>
          <w:rFonts w:ascii="Cambria" w:hAnsi="Cambria"/>
          <w:b w:val="0"/>
          <w:bCs/>
          <w:i/>
          <w:iCs/>
          <w:sz w:val="22"/>
          <w:szCs w:val="18"/>
        </w:rPr>
        <w:t>Note: if any specific brand/model number is mentioned in the specification in such case other equivalent brand/ model no is acceptable to the purchaser</w:t>
      </w:r>
    </w:p>
    <w:p w:rsidR="00387B19" w:rsidRPr="00387B19" w:rsidRDefault="00387B19" w:rsidP="00387B19">
      <w:pPr>
        <w:pStyle w:val="SectionVIHeader"/>
        <w:jc w:val="both"/>
        <w:rPr>
          <w:rFonts w:ascii="Cambria" w:hAnsi="Cambria"/>
          <w:b w:val="0"/>
          <w:bCs/>
          <w:i/>
          <w:iCs/>
          <w:sz w:val="22"/>
          <w:szCs w:val="18"/>
        </w:rPr>
      </w:pPr>
      <w:r w:rsidRPr="00E01EEB">
        <w:rPr>
          <w:rFonts w:ascii="Cambria" w:hAnsi="Cambria"/>
          <w:b w:val="0"/>
          <w:bCs/>
          <w:i/>
          <w:iCs/>
          <w:sz w:val="22"/>
          <w:szCs w:val="18"/>
          <w:highlight w:val="cyan"/>
        </w:rPr>
        <w:t xml:space="preserve">Following points to be considered while finalizing the tender document and </w:t>
      </w:r>
      <w:r w:rsidR="00E01EEB" w:rsidRPr="00E01EEB">
        <w:rPr>
          <w:rFonts w:ascii="Cambria" w:hAnsi="Cambria"/>
          <w:b w:val="0"/>
          <w:bCs/>
          <w:i/>
          <w:iCs/>
          <w:sz w:val="22"/>
          <w:szCs w:val="18"/>
          <w:highlight w:val="cyan"/>
        </w:rPr>
        <w:t>delete points which are not relevant / not required.</w:t>
      </w:r>
    </w:p>
    <w:p w:rsidR="00387B19" w:rsidRPr="00387B19" w:rsidRDefault="00387B19" w:rsidP="00387B19">
      <w:pPr>
        <w:pStyle w:val="ListParagraph"/>
        <w:numPr>
          <w:ilvl w:val="0"/>
          <w:numId w:val="117"/>
        </w:numPr>
        <w:jc w:val="both"/>
        <w:rPr>
          <w:i/>
          <w:iCs/>
        </w:rPr>
      </w:pPr>
      <w:r w:rsidRPr="00387B19">
        <w:rPr>
          <w:i/>
          <w:iCs/>
        </w:rPr>
        <w:t>Essential spares of machinery like screens and other spares for the smooth functioning of the plant for one year of operation should be supplied.</w:t>
      </w:r>
    </w:p>
    <w:p w:rsidR="00387B19" w:rsidRPr="00387B19" w:rsidRDefault="00387B19" w:rsidP="00387B19">
      <w:pPr>
        <w:pStyle w:val="ListParagraph"/>
        <w:numPr>
          <w:ilvl w:val="0"/>
          <w:numId w:val="117"/>
        </w:numPr>
        <w:jc w:val="both"/>
        <w:rPr>
          <w:i/>
          <w:iCs/>
        </w:rPr>
      </w:pPr>
      <w:r w:rsidRPr="00387B19">
        <w:rPr>
          <w:i/>
          <w:iCs/>
        </w:rPr>
        <w:t>Tools required for the maintenance of machinery should be supplied</w:t>
      </w:r>
    </w:p>
    <w:p w:rsidR="00387B19" w:rsidRPr="00387B19" w:rsidRDefault="00387B19" w:rsidP="00387B19">
      <w:pPr>
        <w:pStyle w:val="ListParagraph"/>
        <w:numPr>
          <w:ilvl w:val="0"/>
          <w:numId w:val="117"/>
        </w:numPr>
        <w:jc w:val="both"/>
        <w:rPr>
          <w:i/>
          <w:iCs/>
        </w:rPr>
      </w:pPr>
      <w:r w:rsidRPr="00387B19">
        <w:rPr>
          <w:i/>
          <w:iCs/>
        </w:rPr>
        <w:t>Appropriate guard for all open drives should be provided for safety</w:t>
      </w:r>
    </w:p>
    <w:p w:rsidR="00387B19" w:rsidRPr="00387B19" w:rsidRDefault="00387B19" w:rsidP="00387B19">
      <w:pPr>
        <w:pStyle w:val="ListParagraph"/>
        <w:numPr>
          <w:ilvl w:val="0"/>
          <w:numId w:val="117"/>
        </w:numPr>
        <w:jc w:val="both"/>
        <w:rPr>
          <w:i/>
          <w:iCs/>
        </w:rPr>
      </w:pPr>
      <w:r w:rsidRPr="00387B19">
        <w:rPr>
          <w:i/>
          <w:iCs/>
        </w:rPr>
        <w:t>The individual machinery should be supplied with an electrical motor and matching starter</w:t>
      </w:r>
    </w:p>
    <w:p w:rsidR="00387B19" w:rsidRPr="00387B19" w:rsidRDefault="00387B19" w:rsidP="00387B19">
      <w:pPr>
        <w:pStyle w:val="ListParagraph"/>
        <w:numPr>
          <w:ilvl w:val="0"/>
          <w:numId w:val="117"/>
        </w:numPr>
        <w:jc w:val="both"/>
        <w:rPr>
          <w:i/>
          <w:iCs/>
        </w:rPr>
      </w:pPr>
      <w:r w:rsidRPr="00387B19">
        <w:rPr>
          <w:i/>
          <w:iCs/>
        </w:rPr>
        <w:t>Provision for starting/ stopping the individual machine of the line should be made available</w:t>
      </w:r>
    </w:p>
    <w:p w:rsidR="00387B19" w:rsidRPr="00387B19" w:rsidRDefault="00387B19" w:rsidP="00387B19">
      <w:pPr>
        <w:pStyle w:val="ListParagraph"/>
        <w:numPr>
          <w:ilvl w:val="0"/>
          <w:numId w:val="117"/>
        </w:numPr>
        <w:jc w:val="both"/>
        <w:rPr>
          <w:i/>
          <w:iCs/>
        </w:rPr>
      </w:pPr>
      <w:r w:rsidRPr="00387B19">
        <w:rPr>
          <w:i/>
          <w:iCs/>
        </w:rPr>
        <w:t>The electrical motor supplied should be from reputed manufacturers having an efficiency of 80% and above</w:t>
      </w:r>
    </w:p>
    <w:p w:rsidR="00387B19" w:rsidRPr="00387B19" w:rsidRDefault="00387B19" w:rsidP="00387B19">
      <w:pPr>
        <w:pStyle w:val="ListParagraph"/>
        <w:numPr>
          <w:ilvl w:val="0"/>
          <w:numId w:val="117"/>
        </w:numPr>
        <w:jc w:val="both"/>
        <w:rPr>
          <w:i/>
          <w:iCs/>
        </w:rPr>
      </w:pPr>
      <w:r w:rsidRPr="00387B19">
        <w:rPr>
          <w:i/>
          <w:iCs/>
        </w:rPr>
        <w:t>Control panel for the entire plant should be provided along with indicator lamps and Voltage</w:t>
      </w:r>
    </w:p>
    <w:p w:rsidR="00387B19" w:rsidRPr="00387B19" w:rsidRDefault="00387B19" w:rsidP="00387B19">
      <w:pPr>
        <w:pStyle w:val="ListParagraph"/>
        <w:numPr>
          <w:ilvl w:val="0"/>
          <w:numId w:val="117"/>
        </w:numPr>
        <w:jc w:val="both"/>
        <w:rPr>
          <w:i/>
          <w:iCs/>
        </w:rPr>
      </w:pPr>
      <w:r w:rsidRPr="00387B19">
        <w:rPr>
          <w:i/>
          <w:iCs/>
        </w:rPr>
        <w:t>The charges for wiring the individual machinery with necessary and regulatory safety features should be included in the scope of the supply.</w:t>
      </w:r>
    </w:p>
    <w:p w:rsidR="00387B19" w:rsidRPr="00387B19" w:rsidRDefault="00387B19" w:rsidP="00387B19">
      <w:pPr>
        <w:pStyle w:val="ListParagraph"/>
        <w:numPr>
          <w:ilvl w:val="0"/>
          <w:numId w:val="117"/>
        </w:numPr>
        <w:jc w:val="both"/>
        <w:rPr>
          <w:i/>
          <w:iCs/>
        </w:rPr>
      </w:pPr>
      <w:r w:rsidRPr="00387B19">
        <w:rPr>
          <w:i/>
          <w:iCs/>
        </w:rPr>
        <w:t>The AMC for the entire plant (after the warranty period) may be indicated</w:t>
      </w:r>
    </w:p>
    <w:p w:rsidR="00387B19" w:rsidRPr="00387B19" w:rsidRDefault="00387B19" w:rsidP="00387B19">
      <w:pPr>
        <w:pStyle w:val="ListParagraph"/>
        <w:numPr>
          <w:ilvl w:val="0"/>
          <w:numId w:val="117"/>
        </w:numPr>
        <w:jc w:val="both"/>
        <w:rPr>
          <w:i/>
          <w:iCs/>
        </w:rPr>
      </w:pPr>
      <w:r w:rsidRPr="00387B19">
        <w:rPr>
          <w:i/>
          <w:iCs/>
        </w:rPr>
        <w:t>Please mention the area required for each line and arrange to provide layout drawing accordingly.</w:t>
      </w:r>
    </w:p>
    <w:p w:rsidR="00387B19" w:rsidRPr="00387B19" w:rsidRDefault="00387B19" w:rsidP="00387B19">
      <w:pPr>
        <w:pStyle w:val="ListParagraph"/>
        <w:numPr>
          <w:ilvl w:val="0"/>
          <w:numId w:val="117"/>
        </w:numPr>
        <w:jc w:val="both"/>
        <w:rPr>
          <w:i/>
          <w:iCs/>
        </w:rPr>
      </w:pPr>
      <w:r w:rsidRPr="00387B19">
        <w:rPr>
          <w:i/>
          <w:iCs/>
        </w:rPr>
        <w:t>Machine is fitted with a Suitable Feed Hopper with a Feed Control device.</w:t>
      </w:r>
    </w:p>
    <w:p w:rsidR="00387B19" w:rsidRPr="00387B19" w:rsidRDefault="00387B19" w:rsidP="00387B19">
      <w:pPr>
        <w:pStyle w:val="ListParagraph"/>
        <w:numPr>
          <w:ilvl w:val="0"/>
          <w:numId w:val="117"/>
        </w:numPr>
        <w:jc w:val="both"/>
        <w:rPr>
          <w:i/>
          <w:iCs/>
        </w:rPr>
      </w:pPr>
      <w:r w:rsidRPr="00387B19">
        <w:rPr>
          <w:i/>
          <w:iCs/>
        </w:rPr>
        <w:t>For silent &amp; smooth operation of the machine reduction Gear box drive is fitted.</w:t>
      </w:r>
    </w:p>
    <w:p w:rsidR="00387B19" w:rsidRPr="00387B19" w:rsidRDefault="00387B19" w:rsidP="00387B19">
      <w:pPr>
        <w:pStyle w:val="ListParagraph"/>
        <w:numPr>
          <w:ilvl w:val="0"/>
          <w:numId w:val="117"/>
        </w:numPr>
        <w:jc w:val="both"/>
        <w:rPr>
          <w:i/>
          <w:iCs/>
        </w:rPr>
      </w:pPr>
      <w:r w:rsidRPr="00387B19">
        <w:rPr>
          <w:i/>
          <w:iCs/>
        </w:rPr>
        <w:t>All the shafts are made of high - Grade Steel.</w:t>
      </w:r>
    </w:p>
    <w:p w:rsidR="00387B19" w:rsidRPr="00387B19" w:rsidRDefault="00387B19" w:rsidP="00387B19">
      <w:pPr>
        <w:pStyle w:val="ListParagraph"/>
        <w:numPr>
          <w:ilvl w:val="0"/>
          <w:numId w:val="117"/>
        </w:numPr>
        <w:jc w:val="both"/>
        <w:rPr>
          <w:i/>
          <w:iCs/>
        </w:rPr>
      </w:pPr>
      <w:r w:rsidRPr="00387B19">
        <w:rPr>
          <w:i/>
          <w:iCs/>
        </w:rPr>
        <w:t>All the electric motors, electric control panel, all platforms, machine accessories, power transmission mechanism, etc. of standard material and size should be provided.</w:t>
      </w:r>
    </w:p>
    <w:p w:rsidR="00387B19" w:rsidRPr="00387B19" w:rsidRDefault="00387B19" w:rsidP="00387B19">
      <w:pPr>
        <w:pStyle w:val="ListParagraph"/>
        <w:numPr>
          <w:ilvl w:val="0"/>
          <w:numId w:val="117"/>
        </w:numPr>
        <w:jc w:val="both"/>
        <w:rPr>
          <w:i/>
          <w:iCs/>
        </w:rPr>
      </w:pPr>
      <w:r w:rsidRPr="00387B19">
        <w:rPr>
          <w:i/>
          <w:iCs/>
        </w:rPr>
        <w:t>Before submitting the bid, bidder should visit the site.</w:t>
      </w:r>
    </w:p>
    <w:p w:rsidR="00387B19" w:rsidRPr="00387B19" w:rsidRDefault="00387B19" w:rsidP="00387B19">
      <w:pPr>
        <w:pStyle w:val="ListParagraph"/>
        <w:numPr>
          <w:ilvl w:val="0"/>
          <w:numId w:val="117"/>
        </w:numPr>
        <w:jc w:val="both"/>
        <w:rPr>
          <w:b/>
          <w:i/>
          <w:iCs/>
        </w:rPr>
      </w:pPr>
      <w:r w:rsidRPr="00387B19">
        <w:rPr>
          <w:i/>
          <w:iCs/>
        </w:rPr>
        <w:t>Plant and machinery should have tested by the authorized testing center of the appropriate authority / agency, preferably government of India.</w:t>
      </w:r>
    </w:p>
    <w:p w:rsidR="00A95414" w:rsidRPr="005865BB" w:rsidRDefault="00A95414" w:rsidP="00AA27F0">
      <w:pPr>
        <w:pStyle w:val="SectionVIHeader"/>
        <w:rPr>
          <w:rFonts w:ascii="Cambria" w:hAnsi="Cambria"/>
        </w:rPr>
      </w:pPr>
    </w:p>
    <w:p w:rsidR="00A95414" w:rsidRPr="005865BB" w:rsidRDefault="00A95414" w:rsidP="00AA27F0">
      <w:pPr>
        <w:pStyle w:val="SectionVIHeader"/>
        <w:rPr>
          <w:rFonts w:ascii="Cambria" w:hAnsi="Cambria"/>
        </w:rPr>
      </w:pPr>
    </w:p>
    <w:p w:rsidR="00AA27F0" w:rsidRPr="005865BB" w:rsidRDefault="00AA27F0" w:rsidP="00AA27F0">
      <w:pPr>
        <w:pStyle w:val="SectionVIHeader"/>
        <w:rPr>
          <w:rFonts w:ascii="Cambria" w:hAnsi="Cambria"/>
        </w:rPr>
      </w:pPr>
      <w:r w:rsidRPr="005865BB">
        <w:rPr>
          <w:rFonts w:ascii="Cambria" w:hAnsi="Cambria"/>
        </w:rPr>
        <w:lastRenderedPageBreak/>
        <w:t>4. Drawings</w:t>
      </w:r>
      <w:bookmarkEnd w:id="73"/>
      <w:bookmarkEnd w:id="74"/>
    </w:p>
    <w:p w:rsidR="00AA27F0" w:rsidRPr="005865BB" w:rsidRDefault="00AA27F0" w:rsidP="00AA27F0">
      <w:pPr>
        <w:rPr>
          <w:rFonts w:ascii="Cambria" w:hAnsi="Cambria"/>
        </w:rPr>
      </w:pPr>
    </w:p>
    <w:p w:rsidR="00AA27F0" w:rsidRPr="005865BB" w:rsidRDefault="00AA27F0" w:rsidP="00AA27F0">
      <w:pPr>
        <w:spacing w:after="200"/>
        <w:rPr>
          <w:rFonts w:ascii="Cambria" w:hAnsi="Cambria"/>
        </w:rPr>
      </w:pPr>
      <w:r w:rsidRPr="005865BB">
        <w:rPr>
          <w:rFonts w:ascii="Cambria" w:hAnsi="Cambria"/>
        </w:rPr>
        <w:t xml:space="preserve">This bidding document includes </w:t>
      </w:r>
      <w:r w:rsidRPr="005865BB">
        <w:rPr>
          <w:rFonts w:ascii="Cambria" w:hAnsi="Cambria"/>
          <w:i/>
          <w:iCs/>
        </w:rPr>
        <w:t>[insert</w:t>
      </w:r>
      <w:r w:rsidR="007F5FEF" w:rsidRPr="005865BB">
        <w:rPr>
          <w:rFonts w:ascii="Cambria" w:hAnsi="Cambria"/>
          <w:i/>
          <w:iCs/>
        </w:rPr>
        <w:t xml:space="preserve"> </w:t>
      </w:r>
      <w:r w:rsidRPr="005865BB">
        <w:rPr>
          <w:rFonts w:ascii="Cambria" w:hAnsi="Cambria"/>
          <w:bCs/>
          <w:i/>
          <w:iCs/>
        </w:rPr>
        <w:t>“the following”</w:t>
      </w:r>
      <w:r w:rsidR="007F5FEF" w:rsidRPr="005865BB">
        <w:rPr>
          <w:rFonts w:ascii="Cambria" w:hAnsi="Cambria"/>
          <w:bCs/>
          <w:i/>
          <w:iCs/>
        </w:rPr>
        <w:t xml:space="preserve"> </w:t>
      </w:r>
      <w:r w:rsidRPr="005865BB">
        <w:rPr>
          <w:rFonts w:ascii="Cambria" w:hAnsi="Cambria"/>
          <w:i/>
          <w:iCs/>
        </w:rPr>
        <w:t>or “no”]</w:t>
      </w:r>
      <w:r w:rsidRPr="005865BB">
        <w:rPr>
          <w:rFonts w:ascii="Cambria" w:hAnsi="Cambria"/>
        </w:rPr>
        <w:t xml:space="preserve"> drawings. </w:t>
      </w:r>
    </w:p>
    <w:p w:rsidR="00AA27F0" w:rsidRPr="005865BB" w:rsidRDefault="00AA27F0" w:rsidP="00AA27F0">
      <w:pPr>
        <w:spacing w:after="200"/>
        <w:rPr>
          <w:rFonts w:ascii="Cambria" w:hAnsi="Cambria"/>
          <w:i/>
          <w:iCs/>
        </w:rPr>
      </w:pPr>
      <w:r w:rsidRPr="005865BB">
        <w:rPr>
          <w:rFonts w:ascii="Cambria" w:hAnsi="Cambria"/>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5865BB" w:rsidRPr="005865BB" w:rsidTr="00ED0F58">
        <w:trPr>
          <w:cantSplit/>
          <w:trHeight w:val="600"/>
        </w:trPr>
        <w:tc>
          <w:tcPr>
            <w:tcW w:w="9216" w:type="dxa"/>
            <w:gridSpan w:val="3"/>
          </w:tcPr>
          <w:p w:rsidR="00AA27F0" w:rsidRPr="005865BB" w:rsidRDefault="00AA27F0" w:rsidP="00ED0F58">
            <w:pPr>
              <w:spacing w:before="120"/>
              <w:jc w:val="center"/>
              <w:rPr>
                <w:rFonts w:ascii="Cambria" w:hAnsi="Cambria"/>
                <w:b/>
                <w:sz w:val="28"/>
              </w:rPr>
            </w:pPr>
            <w:r w:rsidRPr="005865BB">
              <w:rPr>
                <w:rFonts w:ascii="Cambria" w:hAnsi="Cambria"/>
                <w:b/>
                <w:sz w:val="28"/>
              </w:rPr>
              <w:t>List of Drawings</w:t>
            </w:r>
          </w:p>
        </w:tc>
      </w:tr>
      <w:tr w:rsidR="005865BB" w:rsidRPr="005865BB" w:rsidTr="00ED0F58">
        <w:trPr>
          <w:trHeight w:val="600"/>
        </w:trPr>
        <w:tc>
          <w:tcPr>
            <w:tcW w:w="2178" w:type="dxa"/>
          </w:tcPr>
          <w:p w:rsidR="00AA27F0" w:rsidRPr="005865BB" w:rsidRDefault="00AA27F0" w:rsidP="00ED0F58">
            <w:pPr>
              <w:pStyle w:val="titulo"/>
              <w:spacing w:after="0"/>
              <w:rPr>
                <w:rFonts w:ascii="Cambria" w:hAnsi="Cambria"/>
              </w:rPr>
            </w:pPr>
          </w:p>
          <w:p w:rsidR="00AA27F0" w:rsidRPr="005865BB" w:rsidRDefault="00AA27F0" w:rsidP="00ED0F58">
            <w:pPr>
              <w:pStyle w:val="titulo"/>
              <w:spacing w:after="0"/>
              <w:rPr>
                <w:rFonts w:ascii="Cambria" w:hAnsi="Cambria"/>
              </w:rPr>
            </w:pPr>
            <w:r w:rsidRPr="005865BB">
              <w:rPr>
                <w:rFonts w:ascii="Cambria" w:hAnsi="Cambria"/>
              </w:rPr>
              <w:t>Drawing Nr.</w:t>
            </w:r>
          </w:p>
          <w:p w:rsidR="00AA27F0" w:rsidRPr="005865BB" w:rsidRDefault="00AA27F0" w:rsidP="00ED0F58">
            <w:pPr>
              <w:pStyle w:val="titulo"/>
              <w:spacing w:after="0"/>
              <w:rPr>
                <w:rFonts w:ascii="Cambria" w:hAnsi="Cambria"/>
              </w:rPr>
            </w:pPr>
          </w:p>
        </w:tc>
        <w:tc>
          <w:tcPr>
            <w:tcW w:w="2880" w:type="dxa"/>
          </w:tcPr>
          <w:p w:rsidR="00AA27F0" w:rsidRPr="005865BB" w:rsidRDefault="00AA27F0" w:rsidP="00ED0F58">
            <w:pPr>
              <w:jc w:val="center"/>
              <w:rPr>
                <w:rFonts w:ascii="Cambria" w:hAnsi="Cambria"/>
                <w:b/>
              </w:rPr>
            </w:pPr>
          </w:p>
          <w:p w:rsidR="00AA27F0" w:rsidRPr="005865BB" w:rsidRDefault="00AA27F0" w:rsidP="00ED0F58">
            <w:pPr>
              <w:jc w:val="center"/>
              <w:rPr>
                <w:rFonts w:ascii="Cambria" w:hAnsi="Cambria"/>
                <w:b/>
              </w:rPr>
            </w:pPr>
            <w:r w:rsidRPr="005865BB">
              <w:rPr>
                <w:rFonts w:ascii="Cambria" w:hAnsi="Cambria"/>
                <w:b/>
              </w:rPr>
              <w:t>Drawing Name</w:t>
            </w:r>
          </w:p>
        </w:tc>
        <w:tc>
          <w:tcPr>
            <w:tcW w:w="4158" w:type="dxa"/>
          </w:tcPr>
          <w:p w:rsidR="00AA27F0" w:rsidRPr="005865BB" w:rsidRDefault="00AA27F0" w:rsidP="00ED0F58">
            <w:pPr>
              <w:jc w:val="center"/>
              <w:rPr>
                <w:rFonts w:ascii="Cambria" w:hAnsi="Cambria"/>
                <w:b/>
              </w:rPr>
            </w:pPr>
          </w:p>
          <w:p w:rsidR="00AA27F0" w:rsidRPr="005865BB" w:rsidRDefault="00AA27F0" w:rsidP="00ED0F58">
            <w:pPr>
              <w:jc w:val="center"/>
              <w:rPr>
                <w:rFonts w:ascii="Cambria" w:hAnsi="Cambria"/>
                <w:b/>
              </w:rPr>
            </w:pPr>
            <w:r w:rsidRPr="005865BB">
              <w:rPr>
                <w:rFonts w:ascii="Cambria" w:hAnsi="Cambria"/>
                <w:b/>
              </w:rPr>
              <w:t>Purpose</w:t>
            </w: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bl>
    <w:p w:rsidR="00AA27F0" w:rsidRPr="005865BB" w:rsidRDefault="00AA27F0" w:rsidP="00AA27F0">
      <w:pPr>
        <w:pStyle w:val="SectionVIHeader"/>
        <w:rPr>
          <w:rFonts w:ascii="Cambria" w:hAnsi="Cambria"/>
        </w:rPr>
      </w:pPr>
      <w:r w:rsidRPr="005865BB">
        <w:rPr>
          <w:rFonts w:ascii="Cambria" w:hAnsi="Cambria"/>
        </w:rPr>
        <w:br w:type="page"/>
      </w:r>
      <w:bookmarkStart w:id="75" w:name="_Toc454621010"/>
      <w:r w:rsidRPr="005865BB">
        <w:rPr>
          <w:rFonts w:ascii="Cambria" w:hAnsi="Cambria"/>
        </w:rPr>
        <w:lastRenderedPageBreak/>
        <w:t>5. Inspections and Tests</w:t>
      </w:r>
      <w:bookmarkEnd w:id="75"/>
    </w:p>
    <w:p w:rsidR="00AA27F0" w:rsidRPr="005865BB" w:rsidRDefault="00AA27F0" w:rsidP="00AA27F0">
      <w:pPr>
        <w:rPr>
          <w:rFonts w:ascii="Cambria" w:hAnsi="Cambria"/>
          <w:i/>
          <w:iCs/>
        </w:rPr>
      </w:pPr>
      <w:r w:rsidRPr="005865BB">
        <w:rPr>
          <w:rFonts w:ascii="Cambria" w:hAnsi="Cambria"/>
        </w:rPr>
        <w:t xml:space="preserve">The following inspections and tests shall be performed: </w:t>
      </w:r>
      <w:r w:rsidRPr="00F407AF">
        <w:rPr>
          <w:rFonts w:ascii="Cambria" w:hAnsi="Cambria"/>
          <w:i/>
          <w:iCs/>
          <w:highlight w:val="cyan"/>
        </w:rPr>
        <w:t>[insert list of inspections and tests</w:t>
      </w:r>
      <w:r w:rsidRPr="005865BB">
        <w:rPr>
          <w:rFonts w:ascii="Cambria" w:hAnsi="Cambria"/>
          <w:i/>
          <w:iCs/>
        </w:rPr>
        <w:t>]</w:t>
      </w:r>
    </w:p>
    <w:p w:rsidR="00AA27F0" w:rsidRDefault="00AA27F0" w:rsidP="00AA27F0">
      <w:pPr>
        <w:rPr>
          <w:rFonts w:ascii="Cambria" w:hAnsi="Cambria"/>
        </w:rPr>
      </w:pPr>
    </w:p>
    <w:p w:rsidR="00F407AF" w:rsidRPr="005865BB" w:rsidRDefault="00F407AF" w:rsidP="00AA27F0">
      <w:pPr>
        <w:rPr>
          <w:rFonts w:ascii="Cambria" w:hAnsi="Cambria"/>
        </w:rPr>
      </w:pPr>
    </w:p>
    <w:p w:rsidR="0086466D" w:rsidRPr="0086466D" w:rsidRDefault="00F407AF" w:rsidP="0086466D">
      <w:pPr>
        <w:rPr>
          <w:rFonts w:ascii="Cambria" w:hAnsi="Cambria"/>
          <w:i/>
          <w:iCs/>
        </w:rPr>
      </w:pPr>
      <w:r>
        <w:rPr>
          <w:rFonts w:ascii="Cambria" w:hAnsi="Cambria"/>
        </w:rPr>
        <w:t xml:space="preserve"> </w:t>
      </w:r>
      <w:r w:rsidR="0086466D" w:rsidRPr="0086466D">
        <w:rPr>
          <w:rFonts w:ascii="Cambria" w:hAnsi="Cambria"/>
        </w:rPr>
        <w:t xml:space="preserve">The following inspections and tests shall be performed: </w:t>
      </w:r>
      <w:r w:rsidR="0086466D" w:rsidRPr="0086466D">
        <w:rPr>
          <w:rFonts w:ascii="Cambria" w:hAnsi="Cambria"/>
          <w:i/>
          <w:iCs/>
        </w:rPr>
        <w:t xml:space="preserve"> </w:t>
      </w:r>
    </w:p>
    <w:p w:rsidR="0086466D" w:rsidRPr="0086466D" w:rsidRDefault="0086466D" w:rsidP="0086466D">
      <w:pPr>
        <w:rPr>
          <w:rFonts w:ascii="Cambria" w:hAnsi="Cambria"/>
        </w:rPr>
      </w:pPr>
    </w:p>
    <w:p w:rsidR="0086466D" w:rsidRPr="0086466D" w:rsidRDefault="0086466D" w:rsidP="0086466D">
      <w:pPr>
        <w:numPr>
          <w:ilvl w:val="0"/>
          <w:numId w:val="115"/>
        </w:numPr>
        <w:jc w:val="both"/>
        <w:rPr>
          <w:rFonts w:ascii="Cambria" w:hAnsi="Cambria"/>
        </w:rPr>
      </w:pPr>
      <w:r w:rsidRPr="0086466D">
        <w:rPr>
          <w:rFonts w:ascii="Cambria" w:hAnsi="Cambria"/>
        </w:rPr>
        <w:t>Inspection of each Machine and their accessories  done by expert appointed by employer</w:t>
      </w:r>
    </w:p>
    <w:p w:rsidR="0086466D" w:rsidRPr="0086466D" w:rsidRDefault="0086466D" w:rsidP="0086466D">
      <w:pPr>
        <w:numPr>
          <w:ilvl w:val="0"/>
          <w:numId w:val="115"/>
        </w:numPr>
        <w:jc w:val="both"/>
        <w:rPr>
          <w:rFonts w:ascii="Cambria" w:hAnsi="Cambria"/>
        </w:rPr>
      </w:pPr>
      <w:r w:rsidRPr="0086466D">
        <w:rPr>
          <w:rFonts w:ascii="Cambria" w:hAnsi="Cambria"/>
        </w:rPr>
        <w:t>Testing of Capacity of Machine and their accessories</w:t>
      </w:r>
    </w:p>
    <w:p w:rsidR="0086466D" w:rsidRPr="0086466D" w:rsidRDefault="0086466D" w:rsidP="0086466D">
      <w:pPr>
        <w:numPr>
          <w:ilvl w:val="0"/>
          <w:numId w:val="115"/>
        </w:numPr>
        <w:jc w:val="both"/>
        <w:rPr>
          <w:rFonts w:ascii="Cambria" w:hAnsi="Cambria"/>
        </w:rPr>
      </w:pPr>
      <w:r w:rsidRPr="0086466D">
        <w:rPr>
          <w:rFonts w:ascii="Cambria" w:hAnsi="Cambria"/>
        </w:rPr>
        <w:t xml:space="preserve">Step to step training of final product operation of each machine and accessories </w:t>
      </w:r>
    </w:p>
    <w:p w:rsidR="0086466D" w:rsidRPr="0086466D" w:rsidRDefault="0086466D" w:rsidP="0086466D">
      <w:pPr>
        <w:numPr>
          <w:ilvl w:val="0"/>
          <w:numId w:val="115"/>
        </w:numPr>
        <w:jc w:val="both"/>
        <w:rPr>
          <w:rFonts w:ascii="Cambria" w:hAnsi="Cambria"/>
        </w:rPr>
      </w:pPr>
      <w:r w:rsidRPr="0086466D">
        <w:rPr>
          <w:rFonts w:ascii="Cambria" w:hAnsi="Cambria"/>
        </w:rPr>
        <w:t>Final product testing done through expert appointed by employer</w:t>
      </w:r>
    </w:p>
    <w:p w:rsidR="00AA27F0" w:rsidRPr="005865BB" w:rsidRDefault="00AA27F0" w:rsidP="00AA27F0">
      <w:pPr>
        <w:rPr>
          <w:rFonts w:ascii="Cambria" w:hAnsi="Cambria"/>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SECTION – 3</w:t>
      </w:r>
    </w:p>
    <w:p w:rsidR="005135FA" w:rsidRPr="005865BB" w:rsidRDefault="005135FA" w:rsidP="005135FA"/>
    <w:p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Various Forms</w:t>
      </w:r>
    </w:p>
    <w:p w:rsidR="005135FA" w:rsidRPr="005865BB" w:rsidRDefault="005135FA"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627499" w:rsidRPr="005865BB" w:rsidRDefault="00627499" w:rsidP="00627499">
      <w:pPr>
        <w:spacing w:before="240" w:after="240"/>
        <w:jc w:val="right"/>
        <w:rPr>
          <w:rFonts w:ascii="Cambria" w:hAnsi="Cambria"/>
          <w:b/>
        </w:rPr>
      </w:pPr>
      <w:bookmarkStart w:id="76" w:name="_Toc345681383"/>
      <w:bookmarkStart w:id="77" w:name="_Toc347230619"/>
      <w:bookmarkStart w:id="78" w:name="_Toc454620975"/>
      <w:r w:rsidRPr="005865BB">
        <w:rPr>
          <w:rFonts w:ascii="Cambria" w:hAnsi="Cambria"/>
          <w:b/>
        </w:rPr>
        <w:lastRenderedPageBreak/>
        <w:t>Form No 1</w:t>
      </w:r>
    </w:p>
    <w:p w:rsidR="00627499" w:rsidRPr="005865BB" w:rsidRDefault="00627499" w:rsidP="00627499">
      <w:pPr>
        <w:spacing w:before="240" w:after="240"/>
        <w:jc w:val="center"/>
        <w:rPr>
          <w:rFonts w:ascii="Cambria" w:hAnsi="Cambria"/>
          <w:b/>
        </w:rPr>
      </w:pPr>
      <w:r w:rsidRPr="005865BB">
        <w:rPr>
          <w:rFonts w:ascii="Cambria" w:hAnsi="Cambria"/>
          <w:b/>
        </w:rPr>
        <w:t xml:space="preserve">Details of technical documents submitted  </w:t>
      </w:r>
    </w:p>
    <w:p w:rsidR="00627499" w:rsidRPr="005865BB" w:rsidRDefault="00627499" w:rsidP="00627499">
      <w:pPr>
        <w:spacing w:before="240" w:after="240"/>
        <w:jc w:val="center"/>
        <w:rPr>
          <w:rFonts w:ascii="Cambria" w:hAnsi="Cambria"/>
          <w:bCs/>
        </w:rPr>
      </w:pPr>
      <w:r w:rsidRPr="005865BB">
        <w:rPr>
          <w:rFonts w:ascii="Cambria" w:hAnsi="Cambria"/>
          <w:bCs/>
        </w:rPr>
        <w:t>(On bidder’s letter head)</w:t>
      </w:r>
    </w:p>
    <w:p w:rsidR="00627499" w:rsidRPr="005865BB" w:rsidRDefault="00627499" w:rsidP="00627499">
      <w:pPr>
        <w:numPr>
          <w:ilvl w:val="0"/>
          <w:numId w:val="114"/>
        </w:numPr>
        <w:spacing w:before="240" w:after="240" w:line="276" w:lineRule="auto"/>
        <w:contextualSpacing/>
        <w:rPr>
          <w:rFonts w:ascii="Cambria" w:hAnsi="Cambria"/>
          <w:b/>
        </w:rPr>
      </w:pPr>
      <w:r w:rsidRPr="005865BB">
        <w:rPr>
          <w:rFonts w:ascii="Cambria" w:hAnsi="Cambria"/>
          <w:b/>
        </w:rPr>
        <w:t>If the Bidder is a manufacturer</w:t>
      </w:r>
    </w:p>
    <w:tbl>
      <w:tblPr>
        <w:tblStyle w:val="TableGrid11"/>
        <w:tblW w:w="0" w:type="auto"/>
        <w:tblLook w:val="04A0" w:firstRow="1" w:lastRow="0" w:firstColumn="1" w:lastColumn="0" w:noHBand="0" w:noVBand="1"/>
      </w:tblPr>
      <w:tblGrid>
        <w:gridCol w:w="844"/>
        <w:gridCol w:w="6494"/>
        <w:gridCol w:w="1701"/>
      </w:tblGrid>
      <w:tr w:rsidR="005865BB" w:rsidRPr="005865BB" w:rsidTr="0050196B">
        <w:tc>
          <w:tcPr>
            <w:tcW w:w="844"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Sr.</w:t>
            </w:r>
          </w:p>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No.</w:t>
            </w:r>
          </w:p>
        </w:tc>
        <w:tc>
          <w:tcPr>
            <w:tcW w:w="6494"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 xml:space="preserve">List of documents to be submitted  </w:t>
            </w:r>
          </w:p>
        </w:tc>
        <w:tc>
          <w:tcPr>
            <w:tcW w:w="1701"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Document page No</w:t>
            </w:r>
          </w:p>
        </w:tc>
      </w:tr>
      <w:tr w:rsidR="005865BB" w:rsidRPr="005865BB" w:rsidTr="0050196B">
        <w:tc>
          <w:tcPr>
            <w:tcW w:w="844" w:type="dxa"/>
          </w:tcPr>
          <w:p w:rsidR="00627499" w:rsidRPr="005865BB" w:rsidRDefault="00627499" w:rsidP="00627499">
            <w:pPr>
              <w:autoSpaceDE w:val="0"/>
              <w:autoSpaceDN w:val="0"/>
              <w:adjustRightInd w:val="0"/>
              <w:jc w:val="center"/>
              <w:rPr>
                <w:rFonts w:ascii="Cambria" w:hAnsi="Cambria" w:cs="Arial"/>
                <w:szCs w:val="24"/>
              </w:rPr>
            </w:pPr>
            <w:r w:rsidRPr="005865BB">
              <w:rPr>
                <w:rFonts w:ascii="Cambria" w:hAnsi="Cambria" w:cs="Arial"/>
                <w:szCs w:val="24"/>
              </w:rPr>
              <w:t>1</w:t>
            </w:r>
          </w:p>
        </w:tc>
        <w:tc>
          <w:tcPr>
            <w:tcW w:w="6494" w:type="dxa"/>
          </w:tcPr>
          <w:p w:rsidR="00627499" w:rsidRPr="005865BB" w:rsidRDefault="00627499" w:rsidP="00627499">
            <w:pPr>
              <w:autoSpaceDE w:val="0"/>
              <w:autoSpaceDN w:val="0"/>
              <w:adjustRightInd w:val="0"/>
              <w:jc w:val="both"/>
              <w:rPr>
                <w:rFonts w:ascii="Cambria" w:hAnsi="Cambria" w:cs="Arial"/>
                <w:szCs w:val="24"/>
              </w:rPr>
            </w:pPr>
            <w:r w:rsidRPr="005865BB">
              <w:rPr>
                <w:rFonts w:ascii="Cambria" w:hAnsi="Cambria" w:cs="Arial"/>
                <w:szCs w:val="24"/>
              </w:rPr>
              <w:t xml:space="preserve">Tender fee receipt </w:t>
            </w:r>
          </w:p>
        </w:tc>
        <w:tc>
          <w:tcPr>
            <w:tcW w:w="1701" w:type="dxa"/>
          </w:tcPr>
          <w:p w:rsidR="00627499" w:rsidRPr="005865BB" w:rsidRDefault="00627499" w:rsidP="00627499">
            <w:pPr>
              <w:autoSpaceDE w:val="0"/>
              <w:autoSpaceDN w:val="0"/>
              <w:adjustRightInd w:val="0"/>
              <w:jc w:val="right"/>
              <w:rPr>
                <w:rFonts w:ascii="Cambria" w:hAnsi="Cambria" w:cs="Arial"/>
                <w:szCs w:val="24"/>
              </w:rPr>
            </w:pPr>
          </w:p>
        </w:tc>
      </w:tr>
      <w:tr w:rsidR="005865BB" w:rsidRPr="005865BB" w:rsidTr="0050196B">
        <w:tc>
          <w:tcPr>
            <w:tcW w:w="844" w:type="dxa"/>
          </w:tcPr>
          <w:p w:rsidR="0090467A" w:rsidRPr="005865BB" w:rsidRDefault="0090467A" w:rsidP="001F0558">
            <w:pPr>
              <w:autoSpaceDE w:val="0"/>
              <w:autoSpaceDN w:val="0"/>
              <w:adjustRightInd w:val="0"/>
              <w:jc w:val="center"/>
              <w:rPr>
                <w:rFonts w:ascii="Cambria" w:hAnsi="Cambria" w:cs="Arial"/>
                <w:szCs w:val="24"/>
              </w:rPr>
            </w:pPr>
            <w:r w:rsidRPr="005865BB">
              <w:rPr>
                <w:rFonts w:ascii="Cambria" w:hAnsi="Cambria" w:cs="Arial"/>
                <w:szCs w:val="24"/>
              </w:rPr>
              <w:t>2</w:t>
            </w:r>
          </w:p>
        </w:tc>
        <w:tc>
          <w:tcPr>
            <w:tcW w:w="6494" w:type="dxa"/>
          </w:tcPr>
          <w:p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Letter of bid (form no 2)</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1F0558">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Certificate issued by CA regarding annual production of similar goods for each of the last three years prior to the bid submission deadline</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90467A">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GST registration certificate</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bl>
    <w:p w:rsidR="00627499" w:rsidRPr="00F407AF" w:rsidRDefault="00627499" w:rsidP="00627499">
      <w:pPr>
        <w:numPr>
          <w:ilvl w:val="0"/>
          <w:numId w:val="114"/>
        </w:numPr>
        <w:spacing w:before="240" w:after="240" w:line="276" w:lineRule="auto"/>
        <w:contextualSpacing/>
        <w:rPr>
          <w:rFonts w:ascii="Cambria" w:hAnsi="Cambria"/>
          <w:b/>
        </w:rPr>
      </w:pPr>
      <w:r w:rsidRPr="00F407AF">
        <w:rPr>
          <w:rFonts w:ascii="Cambria" w:hAnsi="Cambria"/>
          <w:b/>
        </w:rPr>
        <w:t xml:space="preserve">If Bidder is not a manufacturer:  </w:t>
      </w:r>
    </w:p>
    <w:tbl>
      <w:tblPr>
        <w:tblStyle w:val="TableGrid11"/>
        <w:tblW w:w="0" w:type="auto"/>
        <w:tblLook w:val="04A0" w:firstRow="1" w:lastRow="0" w:firstColumn="1" w:lastColumn="0" w:noHBand="0" w:noVBand="1"/>
      </w:tblPr>
      <w:tblGrid>
        <w:gridCol w:w="844"/>
        <w:gridCol w:w="6494"/>
        <w:gridCol w:w="1701"/>
      </w:tblGrid>
      <w:tr w:rsidR="005865BB" w:rsidRPr="00F407AF" w:rsidTr="0050196B">
        <w:tc>
          <w:tcPr>
            <w:tcW w:w="844"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Sr.</w:t>
            </w:r>
          </w:p>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No.</w:t>
            </w:r>
          </w:p>
        </w:tc>
        <w:tc>
          <w:tcPr>
            <w:tcW w:w="6494"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 xml:space="preserve">List of documents to be submitted  </w:t>
            </w:r>
          </w:p>
        </w:tc>
        <w:tc>
          <w:tcPr>
            <w:tcW w:w="1701"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Document page No</w:t>
            </w:r>
          </w:p>
        </w:tc>
      </w:tr>
      <w:tr w:rsidR="005865BB" w:rsidRPr="00F407AF" w:rsidTr="0050196B">
        <w:tc>
          <w:tcPr>
            <w:tcW w:w="844" w:type="dxa"/>
          </w:tcPr>
          <w:p w:rsidR="00627499" w:rsidRPr="00F407AF" w:rsidRDefault="00627499" w:rsidP="00627499">
            <w:pPr>
              <w:autoSpaceDE w:val="0"/>
              <w:autoSpaceDN w:val="0"/>
              <w:adjustRightInd w:val="0"/>
              <w:jc w:val="center"/>
              <w:rPr>
                <w:rFonts w:ascii="Cambria" w:hAnsi="Cambria" w:cs="Arial"/>
                <w:szCs w:val="24"/>
              </w:rPr>
            </w:pPr>
            <w:r w:rsidRPr="00F407AF">
              <w:rPr>
                <w:rFonts w:ascii="Cambria" w:hAnsi="Cambria" w:cs="Arial"/>
                <w:szCs w:val="24"/>
              </w:rPr>
              <w:t>1</w:t>
            </w:r>
          </w:p>
        </w:tc>
        <w:tc>
          <w:tcPr>
            <w:tcW w:w="6494" w:type="dxa"/>
          </w:tcPr>
          <w:p w:rsidR="00627499" w:rsidRPr="00F407AF" w:rsidRDefault="00627499" w:rsidP="00627499">
            <w:pPr>
              <w:autoSpaceDE w:val="0"/>
              <w:autoSpaceDN w:val="0"/>
              <w:adjustRightInd w:val="0"/>
              <w:jc w:val="both"/>
              <w:rPr>
                <w:rFonts w:ascii="Cambria" w:hAnsi="Cambria" w:cs="Arial"/>
                <w:szCs w:val="24"/>
              </w:rPr>
            </w:pPr>
            <w:r w:rsidRPr="00F407AF">
              <w:rPr>
                <w:rFonts w:ascii="Cambria" w:hAnsi="Cambria" w:cs="Arial"/>
                <w:szCs w:val="24"/>
              </w:rPr>
              <w:t xml:space="preserve">Tender fee receipt </w:t>
            </w:r>
          </w:p>
        </w:tc>
        <w:tc>
          <w:tcPr>
            <w:tcW w:w="1701" w:type="dxa"/>
          </w:tcPr>
          <w:p w:rsidR="00627499" w:rsidRPr="00F407AF" w:rsidRDefault="00627499"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2</w:t>
            </w:r>
          </w:p>
        </w:tc>
        <w:tc>
          <w:tcPr>
            <w:tcW w:w="6494" w:type="dxa"/>
          </w:tcPr>
          <w:p w:rsidR="0090467A" w:rsidRPr="00F407AF" w:rsidRDefault="0090467A" w:rsidP="001F0558">
            <w:pPr>
              <w:autoSpaceDE w:val="0"/>
              <w:autoSpaceDN w:val="0"/>
              <w:adjustRightInd w:val="0"/>
              <w:jc w:val="both"/>
              <w:rPr>
                <w:rFonts w:ascii="Cambria" w:hAnsi="Cambria" w:cs="Arial"/>
                <w:szCs w:val="24"/>
              </w:rPr>
            </w:pPr>
            <w:r w:rsidRPr="00F407AF">
              <w:rPr>
                <w:rFonts w:ascii="Cambria" w:hAnsi="Cambria" w:cs="Arial"/>
                <w:szCs w:val="24"/>
              </w:rPr>
              <w:t>Letter of bid (form no 2)</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Manufacturer’s Authorization (Form No 6) / Authorized dealer or distributor letter from manufacturer</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rsidR="0090467A" w:rsidRPr="00F407AF" w:rsidRDefault="0090467A" w:rsidP="009A396C">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5865BB"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rsidR="0090467A" w:rsidRPr="005865BB"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Details of experience in supply of similar goods (Form No 8) along with the relevant documents</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r w:rsidR="0090467A" w:rsidRPr="005865BB" w:rsidTr="0050196B">
        <w:tc>
          <w:tcPr>
            <w:tcW w:w="844" w:type="dxa"/>
          </w:tcPr>
          <w:p w:rsidR="0090467A" w:rsidRPr="005865BB" w:rsidRDefault="0090467A" w:rsidP="009A396C">
            <w:pPr>
              <w:autoSpaceDE w:val="0"/>
              <w:autoSpaceDN w:val="0"/>
              <w:adjustRightInd w:val="0"/>
              <w:jc w:val="center"/>
              <w:rPr>
                <w:rFonts w:ascii="Cambria" w:hAnsi="Cambria" w:cs="Arial"/>
                <w:szCs w:val="24"/>
              </w:rPr>
            </w:pPr>
            <w:r w:rsidRPr="005865BB">
              <w:rPr>
                <w:rFonts w:ascii="Cambria" w:hAnsi="Cambria" w:cs="Arial"/>
                <w:szCs w:val="24"/>
              </w:rPr>
              <w:t>9</w:t>
            </w:r>
          </w:p>
        </w:tc>
        <w:tc>
          <w:tcPr>
            <w:tcW w:w="6494" w:type="dxa"/>
          </w:tcPr>
          <w:p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GST registration certificate</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bl>
    <w:p w:rsidR="00627499" w:rsidRPr="005865BB" w:rsidRDefault="00627499" w:rsidP="00627499">
      <w:pPr>
        <w:spacing w:after="200" w:line="276" w:lineRule="auto"/>
        <w:ind w:left="720"/>
        <w:contextualSpacing/>
        <w:rPr>
          <w:rFonts w:ascii="Calibri" w:eastAsia="Calibri" w:hAnsi="Calibri" w:cs="Mangal"/>
          <w:sz w:val="22"/>
          <w:lang w:val="en-IN" w:bidi="mr-IN"/>
        </w:rPr>
      </w:pPr>
    </w:p>
    <w:p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097A73" w:rsidRPr="005865BB" w:rsidRDefault="00097A73" w:rsidP="00097A73">
      <w:pPr>
        <w:ind w:left="2160" w:firstLine="720"/>
        <w:rPr>
          <w:rFonts w:ascii="Cambria" w:hAnsi="Cambria"/>
          <w:szCs w:val="24"/>
          <w:lang w:eastAsia="zh-CN"/>
        </w:rPr>
      </w:pPr>
      <w:r w:rsidRPr="005865BB">
        <w:rPr>
          <w:rFonts w:ascii="Cambria" w:hAnsi="Cambria"/>
          <w:szCs w:val="24"/>
          <w:lang w:eastAsia="zh-CN"/>
        </w:rPr>
        <w:t xml:space="preserve">Bidder’s Office Seal  </w:t>
      </w:r>
    </w:p>
    <w:p w:rsidR="00046564" w:rsidRPr="005865BB" w:rsidRDefault="00046564" w:rsidP="00046564">
      <w:pPr>
        <w:pStyle w:val="SectionVHeader"/>
        <w:spacing w:before="0"/>
        <w:jc w:val="both"/>
        <w:rPr>
          <w:rFonts w:ascii="Cambria" w:hAnsi="Cambria"/>
          <w:sz w:val="24"/>
        </w:rPr>
      </w:pPr>
      <w:r w:rsidRPr="005865BB">
        <w:rPr>
          <w:rFonts w:ascii="Cambria" w:hAnsi="Cambria"/>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5865BB">
        <w:rPr>
          <w:rFonts w:ascii="Cambria" w:hAnsi="Cambria"/>
          <w:sz w:val="24"/>
        </w:rPr>
        <w:t xml:space="preserve"> </w:t>
      </w:r>
    </w:p>
    <w:p w:rsidR="00860945" w:rsidRPr="005865BB" w:rsidRDefault="00860945" w:rsidP="00046564">
      <w:pPr>
        <w:pStyle w:val="SectionVHeader"/>
        <w:spacing w:before="0"/>
        <w:jc w:val="right"/>
        <w:rPr>
          <w:rFonts w:ascii="Cambria" w:hAnsi="Cambria"/>
          <w:sz w:val="24"/>
          <w:szCs w:val="20"/>
        </w:rPr>
      </w:pPr>
      <w:r w:rsidRPr="005865BB">
        <w:rPr>
          <w:rFonts w:ascii="Cambria" w:hAnsi="Cambria"/>
          <w:sz w:val="24"/>
          <w:szCs w:val="20"/>
        </w:rPr>
        <w:lastRenderedPageBreak/>
        <w:t>Form-</w:t>
      </w:r>
      <w:r w:rsidR="00627499" w:rsidRPr="005865BB">
        <w:rPr>
          <w:rFonts w:ascii="Cambria" w:hAnsi="Cambria"/>
          <w:sz w:val="24"/>
          <w:szCs w:val="20"/>
        </w:rPr>
        <w:t>2</w:t>
      </w:r>
    </w:p>
    <w:p w:rsidR="006F317B" w:rsidRPr="005865BB" w:rsidRDefault="00371023" w:rsidP="00F649F1">
      <w:pPr>
        <w:pStyle w:val="NoSpacing"/>
        <w:jc w:val="center"/>
        <w:rPr>
          <w:rFonts w:ascii="Cambria" w:hAnsi="Cambria"/>
          <w:b/>
          <w:bCs/>
          <w:szCs w:val="24"/>
        </w:rPr>
      </w:pPr>
      <w:r w:rsidRPr="005865BB">
        <w:rPr>
          <w:rFonts w:ascii="Cambria" w:hAnsi="Cambria"/>
          <w:b/>
          <w:bCs/>
          <w:szCs w:val="24"/>
        </w:rPr>
        <w:t xml:space="preserve">Letter of </w:t>
      </w:r>
      <w:bookmarkEnd w:id="76"/>
      <w:bookmarkEnd w:id="77"/>
      <w:bookmarkEnd w:id="78"/>
      <w:r w:rsidR="006F317B" w:rsidRPr="005865BB">
        <w:rPr>
          <w:rFonts w:ascii="Cambria" w:hAnsi="Cambria"/>
          <w:b/>
          <w:bCs/>
          <w:szCs w:val="24"/>
        </w:rPr>
        <w:t>Bid</w:t>
      </w:r>
    </w:p>
    <w:p w:rsidR="00371023" w:rsidRPr="005865BB" w:rsidRDefault="006F317B" w:rsidP="00F649F1">
      <w:pPr>
        <w:pStyle w:val="NoSpacing"/>
        <w:jc w:val="center"/>
        <w:rPr>
          <w:rFonts w:ascii="Cambria" w:hAnsi="Cambria"/>
          <w:b/>
          <w:bCs/>
          <w:szCs w:val="24"/>
        </w:rPr>
      </w:pPr>
      <w:r w:rsidRPr="005865BB">
        <w:rPr>
          <w:rFonts w:ascii="Cambria" w:hAnsi="Cambria"/>
          <w:b/>
          <w:bCs/>
          <w:szCs w:val="24"/>
        </w:rPr>
        <w:t>(Bidder’s letter head)</w:t>
      </w:r>
    </w:p>
    <w:p w:rsidR="001A0271" w:rsidRPr="005865BB" w:rsidRDefault="00371023" w:rsidP="00371023">
      <w:pPr>
        <w:tabs>
          <w:tab w:val="right" w:pos="9000"/>
        </w:tabs>
        <w:rPr>
          <w:rFonts w:ascii="Cambria" w:hAnsi="Cambria"/>
        </w:rPr>
      </w:pPr>
      <w:r w:rsidRPr="005865BB">
        <w:rPr>
          <w:rFonts w:ascii="Cambria" w:hAnsi="Cambria"/>
          <w:b/>
        </w:rPr>
        <w:t>Date of this Bid submission</w:t>
      </w:r>
      <w:r w:rsidRPr="005865BB">
        <w:rPr>
          <w:rFonts w:ascii="Cambria" w:hAnsi="Cambria"/>
        </w:rPr>
        <w:t xml:space="preserve">: </w:t>
      </w:r>
    </w:p>
    <w:p w:rsidR="006F317B" w:rsidRPr="005865BB" w:rsidRDefault="006F317B" w:rsidP="00371023">
      <w:pPr>
        <w:tabs>
          <w:tab w:val="right" w:pos="9000"/>
        </w:tabs>
        <w:rPr>
          <w:rFonts w:ascii="Cambria" w:hAnsi="Cambria"/>
          <w:b/>
        </w:rPr>
      </w:pPr>
    </w:p>
    <w:p w:rsidR="00371023" w:rsidRPr="005865BB" w:rsidRDefault="00371023" w:rsidP="00371023">
      <w:pPr>
        <w:tabs>
          <w:tab w:val="right" w:pos="9000"/>
        </w:tabs>
        <w:rPr>
          <w:rFonts w:ascii="Cambria" w:hAnsi="Cambria"/>
        </w:rPr>
      </w:pPr>
      <w:r w:rsidRPr="005865BB">
        <w:rPr>
          <w:rFonts w:ascii="Cambria" w:hAnsi="Cambria"/>
          <w:b/>
        </w:rPr>
        <w:t>Request for Bid No</w:t>
      </w:r>
      <w:r w:rsidRPr="005865BB">
        <w:rPr>
          <w:rFonts w:ascii="Cambria" w:hAnsi="Cambria"/>
        </w:rPr>
        <w:t xml:space="preserve">.: </w:t>
      </w:r>
    </w:p>
    <w:p w:rsidR="00371023" w:rsidRPr="005865BB" w:rsidRDefault="00371023" w:rsidP="00371023">
      <w:pPr>
        <w:rPr>
          <w:rFonts w:ascii="Cambria" w:hAnsi="Cambria"/>
        </w:rPr>
      </w:pPr>
    </w:p>
    <w:p w:rsidR="001A0271" w:rsidRPr="005865BB" w:rsidRDefault="00371023" w:rsidP="00371023">
      <w:pPr>
        <w:rPr>
          <w:rFonts w:ascii="Cambria" w:hAnsi="Cambria"/>
        </w:rPr>
      </w:pPr>
      <w:r w:rsidRPr="005865BB">
        <w:rPr>
          <w:rFonts w:ascii="Cambria" w:hAnsi="Cambria"/>
        </w:rPr>
        <w:t xml:space="preserve">To: </w:t>
      </w:r>
    </w:p>
    <w:p w:rsidR="00371023" w:rsidRPr="005865BB" w:rsidRDefault="00371023" w:rsidP="00371023">
      <w:pPr>
        <w:rPr>
          <w:rFonts w:ascii="Cambria" w:hAnsi="Cambria"/>
          <w:b/>
        </w:rPr>
      </w:pPr>
      <w:r w:rsidRPr="005865BB">
        <w:rPr>
          <w:rFonts w:ascii="Cambria" w:hAnsi="Cambria"/>
          <w:b/>
        </w:rPr>
        <w:t>[</w:t>
      </w:r>
      <w:r w:rsidR="002F00B8" w:rsidRPr="005865BB">
        <w:rPr>
          <w:rFonts w:ascii="Cambria" w:hAnsi="Cambria"/>
          <w:b/>
          <w:i/>
        </w:rPr>
        <w:t>Insert</w:t>
      </w:r>
      <w:r w:rsidRPr="005865BB">
        <w:rPr>
          <w:rFonts w:ascii="Cambria" w:hAnsi="Cambria"/>
          <w:b/>
          <w:i/>
        </w:rPr>
        <w:t xml:space="preserve"> complete name of </w:t>
      </w:r>
      <w:r w:rsidR="005C750D" w:rsidRPr="005865BB">
        <w:rPr>
          <w:rFonts w:ascii="Cambria" w:hAnsi="Cambria"/>
          <w:b/>
          <w:i/>
        </w:rPr>
        <w:t>Purchaser</w:t>
      </w:r>
      <w:r w:rsidRPr="005865BB">
        <w:rPr>
          <w:rFonts w:ascii="Cambria" w:hAnsi="Cambria"/>
          <w:b/>
        </w:rPr>
        <w:t>]</w:t>
      </w:r>
    </w:p>
    <w:p w:rsidR="00371023" w:rsidRPr="005865BB" w:rsidRDefault="00371023" w:rsidP="00371023">
      <w:pPr>
        <w:rPr>
          <w:rFonts w:ascii="Cambria" w:hAnsi="Cambria"/>
        </w:rPr>
      </w:pP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No reservations:</w:t>
      </w:r>
      <w:r w:rsidR="007F5FEF" w:rsidRPr="005865BB">
        <w:rPr>
          <w:rFonts w:ascii="Cambria" w:hAnsi="Cambria"/>
          <w:b/>
        </w:rPr>
        <w:t xml:space="preserve"> </w:t>
      </w:r>
      <w:r w:rsidRPr="005865BB">
        <w:rPr>
          <w:rFonts w:ascii="Cambria" w:hAnsi="Cambria"/>
        </w:rPr>
        <w:t xml:space="preserve">We have examined and have no reservations to the bidding document, including Addenda issued in accordance with Instructions to Bidders (ITB </w:t>
      </w:r>
      <w:r w:rsidR="00026CEA" w:rsidRPr="005865BB">
        <w:rPr>
          <w:rFonts w:ascii="Cambria" w:hAnsi="Cambria"/>
        </w:rPr>
        <w:t>9</w:t>
      </w:r>
      <w:r w:rsidRPr="005865BB">
        <w:rPr>
          <w:rFonts w:ascii="Cambria" w:hAnsi="Cambria"/>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Eligibility</w:t>
      </w:r>
      <w:r w:rsidRPr="005865BB">
        <w:rPr>
          <w:rFonts w:ascii="Cambria" w:hAnsi="Cambria"/>
          <w:bCs/>
        </w:rPr>
        <w:t xml:space="preserve">: We </w:t>
      </w:r>
      <w:r w:rsidRPr="005865BB">
        <w:rPr>
          <w:rFonts w:ascii="Cambria" w:hAnsi="Cambria"/>
        </w:rPr>
        <w:t>meet</w:t>
      </w:r>
      <w:r w:rsidRPr="005865BB">
        <w:rPr>
          <w:rFonts w:ascii="Cambria" w:hAnsi="Cambria"/>
          <w:bCs/>
        </w:rPr>
        <w:t xml:space="preserve"> the eligibility requirements and have no conflict of interest in accordance with ITB </w:t>
      </w:r>
      <w:r w:rsidR="000E52C6" w:rsidRPr="005865BB">
        <w:rPr>
          <w:rFonts w:ascii="Cambria" w:hAnsi="Cambria"/>
          <w:bCs/>
        </w:rPr>
        <w:t>3</w:t>
      </w:r>
      <w:r w:rsidRPr="005865BB">
        <w:rPr>
          <w:rFonts w:ascii="Cambria" w:hAnsi="Cambria"/>
          <w:bCs/>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Bid</w:t>
      </w:r>
      <w:r w:rsidR="002F00B8" w:rsidRPr="005865BB">
        <w:rPr>
          <w:rFonts w:ascii="Cambria" w:hAnsi="Cambria"/>
          <w:b/>
          <w:bCs/>
        </w:rPr>
        <w:t xml:space="preserve"> </w:t>
      </w:r>
      <w:r w:rsidRPr="005865BB">
        <w:rPr>
          <w:rFonts w:ascii="Cambria" w:hAnsi="Cambria"/>
          <w:b/>
          <w:bCs/>
        </w:rPr>
        <w:t>/Proposal-Securing Declaration</w:t>
      </w:r>
      <w:r w:rsidRPr="005865BB">
        <w:rPr>
          <w:rFonts w:ascii="Cambria" w:hAnsi="Cambria"/>
          <w:bCs/>
        </w:rPr>
        <w:t xml:space="preserve">: We </w:t>
      </w:r>
      <w:r w:rsidRPr="005865BB">
        <w:rPr>
          <w:rFonts w:ascii="Cambria" w:hAnsi="Cambria"/>
        </w:rPr>
        <w:t>have</w:t>
      </w:r>
      <w:r w:rsidR="007F5FEF" w:rsidRPr="005865BB">
        <w:rPr>
          <w:rFonts w:ascii="Cambria" w:hAnsi="Cambria"/>
        </w:rPr>
        <w:t xml:space="preserve"> </w:t>
      </w:r>
      <w:r w:rsidRPr="005865BB">
        <w:rPr>
          <w:rFonts w:ascii="Cambria" w:hAnsi="Cambria"/>
        </w:rPr>
        <w:t>not</w:t>
      </w:r>
      <w:r w:rsidRPr="005865BB">
        <w:rPr>
          <w:rFonts w:ascii="Cambria" w:hAnsi="Cambria"/>
          <w:bCs/>
        </w:rPr>
        <w:t xml:space="preserve"> been suspended nor declared ineligible by the </w:t>
      </w:r>
      <w:r w:rsidR="00E02D50" w:rsidRPr="005865BB">
        <w:rPr>
          <w:rFonts w:ascii="Cambria" w:hAnsi="Cambria"/>
          <w:bCs/>
        </w:rPr>
        <w:t xml:space="preserve">any </w:t>
      </w:r>
      <w:r w:rsidR="005C750D" w:rsidRPr="005865BB">
        <w:rPr>
          <w:rFonts w:ascii="Cambria" w:hAnsi="Cambria"/>
          <w:bCs/>
        </w:rPr>
        <w:t>purchaser</w:t>
      </w:r>
      <w:r w:rsidR="00E02D50" w:rsidRPr="005865BB">
        <w:rPr>
          <w:rFonts w:ascii="Cambria" w:hAnsi="Cambria"/>
          <w:bCs/>
        </w:rPr>
        <w:t xml:space="preserve">/client. </w:t>
      </w:r>
    </w:p>
    <w:p w:rsidR="00371023" w:rsidRPr="005865BB" w:rsidRDefault="00371023" w:rsidP="00EB78EE">
      <w:pPr>
        <w:pStyle w:val="ListParagraph"/>
        <w:numPr>
          <w:ilvl w:val="0"/>
          <w:numId w:val="7"/>
        </w:numPr>
        <w:spacing w:after="200"/>
        <w:ind w:left="432" w:hanging="432"/>
        <w:jc w:val="both"/>
        <w:rPr>
          <w:rFonts w:ascii="Cambria" w:hAnsi="Cambria"/>
          <w:i/>
          <w:iCs/>
        </w:rPr>
      </w:pPr>
      <w:r w:rsidRPr="005865BB">
        <w:rPr>
          <w:rFonts w:ascii="Cambria" w:hAnsi="Cambria"/>
          <w:b/>
        </w:rPr>
        <w:t>Conformity:</w:t>
      </w:r>
      <w:r w:rsidR="007F5FEF" w:rsidRPr="005865BB">
        <w:rPr>
          <w:rFonts w:ascii="Cambria" w:hAnsi="Cambria"/>
          <w:b/>
        </w:rPr>
        <w:t xml:space="preserve"> </w:t>
      </w:r>
      <w:r w:rsidRPr="005865BB">
        <w:rPr>
          <w:rFonts w:ascii="Cambria" w:hAnsi="Cambria"/>
        </w:rPr>
        <w:t xml:space="preserve">We offer to supply in conformity with the bidding document and in accordance with the Delivery Schedules specified in the Schedule of Requirements the following Goods: </w:t>
      </w:r>
      <w:r w:rsidRPr="005865BB">
        <w:rPr>
          <w:rFonts w:ascii="Cambria" w:hAnsi="Cambria"/>
          <w:i/>
          <w:iCs/>
        </w:rPr>
        <w:t>[insert a brief description of the Goods and Related Services];</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Bid Validity Period</w:t>
      </w:r>
      <w:r w:rsidRPr="005865BB">
        <w:rPr>
          <w:rFonts w:ascii="Cambria" w:hAnsi="Cambria"/>
        </w:rPr>
        <w:t>: Our Bid shall be valid for the period specified (as amended, if applicable) from the date fixed for the Bid submission deadline (as amended, if applicable), and it shall remain binding upon us and may be accepted at any time before the expiration of that period;</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Performance Security</w:t>
      </w:r>
      <w:r w:rsidRPr="005865BB">
        <w:rPr>
          <w:rFonts w:ascii="Cambria" w:hAnsi="Cambria"/>
        </w:rPr>
        <w:t>: If our Bid is accepted, we commit to obtain a performance security in accordance with the bidding document;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One Bid per Bidder</w:t>
      </w:r>
      <w:r w:rsidRPr="005865BB">
        <w:rPr>
          <w:rFonts w:ascii="Cambria" w:hAnsi="Cambria"/>
        </w:rPr>
        <w:t>: We are not submitting any other Bid(s) as an individual Bidder, and we</w:t>
      </w:r>
      <w:r w:rsidR="007F5FEF" w:rsidRPr="005865BB">
        <w:rPr>
          <w:rFonts w:ascii="Cambria" w:hAnsi="Cambria"/>
        </w:rPr>
        <w:t xml:space="preserve"> </w:t>
      </w:r>
      <w:r w:rsidRPr="005865BB">
        <w:rPr>
          <w:rFonts w:ascii="Cambria" w:hAnsi="Cambria"/>
        </w:rPr>
        <w:t>are not participating in any other Bid(s) as a Joint Venture member, or as a subcontractor;</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Suspension and Debarment</w:t>
      </w:r>
      <w:r w:rsidRPr="005865BB">
        <w:rPr>
          <w:rFonts w:ascii="Cambria" w:hAnsi="Cambria"/>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5C750D" w:rsidRPr="005865BB">
        <w:rPr>
          <w:rFonts w:ascii="Cambria" w:hAnsi="Cambria"/>
        </w:rPr>
        <w:t>Purchaser</w:t>
      </w:r>
      <w:r w:rsidRPr="005865BB">
        <w:rPr>
          <w:rFonts w:ascii="Cambria" w:hAnsi="Cambria"/>
        </w:rPr>
        <w:t>’s Country laws or official regulations or pursuant to a decision of the United Nations Security Council;</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State-owned enterprise or institution</w:t>
      </w:r>
      <w:r w:rsidRPr="005865BB">
        <w:rPr>
          <w:rFonts w:ascii="Cambria" w:hAnsi="Cambria"/>
        </w:rPr>
        <w:t xml:space="preserve">: </w:t>
      </w:r>
      <w:r w:rsidRPr="005865BB">
        <w:rPr>
          <w:rFonts w:ascii="Cambria" w:hAnsi="Cambria"/>
          <w:i/>
          <w:iCs/>
        </w:rPr>
        <w:t>[select the appropriate option and delete the other] [We are not a state-owned enterprise or institution</w:t>
      </w:r>
      <w:r w:rsidRPr="005865BB">
        <w:rPr>
          <w:rFonts w:ascii="Cambria" w:hAnsi="Cambria"/>
        </w:rPr>
        <w:t>] / [</w:t>
      </w:r>
      <w:r w:rsidRPr="005865BB">
        <w:rPr>
          <w:rFonts w:ascii="Cambria" w:hAnsi="Cambria"/>
          <w:i/>
        </w:rPr>
        <w:t>We are a state-owned enterprise or institution but</w:t>
      </w:r>
      <w:r w:rsidR="0026436D" w:rsidRPr="005865BB">
        <w:rPr>
          <w:rFonts w:ascii="Cambria" w:hAnsi="Cambria"/>
          <w:i/>
        </w:rPr>
        <w:t xml:space="preserve"> we </w:t>
      </w:r>
      <w:r w:rsidRPr="005865BB">
        <w:rPr>
          <w:rFonts w:ascii="Cambria" w:hAnsi="Cambria"/>
          <w:i/>
        </w:rPr>
        <w:t xml:space="preserve"> </w:t>
      </w:r>
      <w:r w:rsidR="0026436D" w:rsidRPr="005865BB">
        <w:rPr>
          <w:rFonts w:ascii="Cambria" w:hAnsi="Cambria"/>
          <w:i/>
        </w:rPr>
        <w:t xml:space="preserve">are legally and financially autonomous (ii) operate under commercial law, and (iii) are not under supervision of the </w:t>
      </w:r>
      <w:r w:rsidR="005C750D" w:rsidRPr="005865BB">
        <w:rPr>
          <w:rFonts w:ascii="Cambria" w:hAnsi="Cambria"/>
          <w:i/>
        </w:rPr>
        <w:t>Purchaser</w:t>
      </w:r>
      <w:r w:rsidR="0026436D" w:rsidRPr="005865BB">
        <w:rPr>
          <w:rFonts w:ascii="Cambria" w:hAnsi="Cambria"/>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 xml:space="preserve">Commissions, gratuities, fees: </w:t>
      </w:r>
      <w:r w:rsidRPr="005865BB">
        <w:rPr>
          <w:rFonts w:ascii="Cambria" w:hAnsi="Cambria"/>
        </w:rPr>
        <w:t xml:space="preserve">We have paid, or will pay the following commissions, gratuities, or fees with respect to the Bidding process or execution of the Contract: </w:t>
      </w:r>
      <w:r w:rsidRPr="005865BB">
        <w:rPr>
          <w:rFonts w:ascii="Cambria" w:hAnsi="Cambria"/>
        </w:rPr>
        <w:lastRenderedPageBreak/>
        <w:t>[</w:t>
      </w:r>
      <w:r w:rsidRPr="005865BB">
        <w:rPr>
          <w:rFonts w:ascii="Cambria" w:hAnsi="Cambria"/>
          <w:i/>
        </w:rPr>
        <w:t>insert complete name of each Recipient, its full address, the reason for which each commission or gratuity was paid and the amount and currency of each such commission or gratuity</w:t>
      </w:r>
      <w:r w:rsidRPr="005865BB">
        <w:rPr>
          <w:rFonts w:ascii="Cambria" w:hAnsi="Cambria"/>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865BB" w:rsidRPr="005865BB" w:rsidTr="00ED0F58">
        <w:tc>
          <w:tcPr>
            <w:tcW w:w="2520" w:type="dxa"/>
          </w:tcPr>
          <w:p w:rsidR="00371023" w:rsidRPr="005865BB" w:rsidRDefault="00371023" w:rsidP="00ED0F58">
            <w:pPr>
              <w:rPr>
                <w:rFonts w:ascii="Cambria" w:hAnsi="Cambria"/>
              </w:rPr>
            </w:pPr>
            <w:r w:rsidRPr="005865BB">
              <w:rPr>
                <w:rFonts w:ascii="Cambria" w:hAnsi="Cambria"/>
              </w:rPr>
              <w:t>Name of Recipient</w:t>
            </w:r>
          </w:p>
        </w:tc>
        <w:tc>
          <w:tcPr>
            <w:tcW w:w="2520" w:type="dxa"/>
          </w:tcPr>
          <w:p w:rsidR="00371023" w:rsidRPr="005865BB" w:rsidRDefault="00371023" w:rsidP="00ED0F58">
            <w:pPr>
              <w:rPr>
                <w:rFonts w:ascii="Cambria" w:hAnsi="Cambria"/>
              </w:rPr>
            </w:pPr>
            <w:r w:rsidRPr="005865BB">
              <w:rPr>
                <w:rFonts w:ascii="Cambria" w:hAnsi="Cambria"/>
              </w:rPr>
              <w:t>Address</w:t>
            </w:r>
          </w:p>
        </w:tc>
        <w:tc>
          <w:tcPr>
            <w:tcW w:w="2070" w:type="dxa"/>
          </w:tcPr>
          <w:p w:rsidR="00371023" w:rsidRPr="005865BB" w:rsidRDefault="00371023" w:rsidP="00ED0F58">
            <w:pPr>
              <w:rPr>
                <w:rFonts w:ascii="Cambria" w:hAnsi="Cambria"/>
              </w:rPr>
            </w:pPr>
            <w:r w:rsidRPr="005865BB">
              <w:rPr>
                <w:rFonts w:ascii="Cambria" w:hAnsi="Cambria"/>
              </w:rPr>
              <w:t>Reason</w:t>
            </w:r>
          </w:p>
        </w:tc>
        <w:tc>
          <w:tcPr>
            <w:tcW w:w="1548" w:type="dxa"/>
          </w:tcPr>
          <w:p w:rsidR="00371023" w:rsidRPr="005865BB" w:rsidRDefault="00371023" w:rsidP="00ED0F58">
            <w:pPr>
              <w:rPr>
                <w:rFonts w:ascii="Cambria" w:hAnsi="Cambria"/>
              </w:rPr>
            </w:pPr>
            <w:r w:rsidRPr="005865BB">
              <w:rPr>
                <w:rFonts w:ascii="Cambria" w:hAnsi="Cambria"/>
              </w:rPr>
              <w:t>Amount</w:t>
            </w: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bl>
    <w:p w:rsidR="00371023" w:rsidRPr="005865BB" w:rsidRDefault="00371023" w:rsidP="00371023">
      <w:pPr>
        <w:ind w:left="540"/>
        <w:rPr>
          <w:rFonts w:ascii="Cambria" w:hAnsi="Cambria"/>
        </w:rPr>
      </w:pPr>
      <w:r w:rsidRPr="005865BB">
        <w:rPr>
          <w:rFonts w:ascii="Cambria" w:hAnsi="Cambria"/>
        </w:rPr>
        <w:t>(If none has been paid or is to be paid, indicate “none.”)</w:t>
      </w:r>
    </w:p>
    <w:p w:rsidR="00371023" w:rsidRPr="005865BB" w:rsidRDefault="00371023" w:rsidP="00371023">
      <w:pPr>
        <w:ind w:left="540"/>
        <w:rPr>
          <w:rFonts w:ascii="Cambria" w:hAnsi="Cambria"/>
        </w:rPr>
      </w:pP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Binding Contract</w:t>
      </w:r>
      <w:r w:rsidRPr="005865BB">
        <w:rPr>
          <w:rFonts w:ascii="Cambria" w:hAnsi="Cambria"/>
        </w:rPr>
        <w:t xml:space="preserve">: We understand that this Bid, together with your written acceptance thereof included in your Letter of Acceptance, shall constitute a binding contract between us, until a formal contract is prepared and executed; </w:t>
      </w:r>
    </w:p>
    <w:p w:rsidR="00371023" w:rsidRPr="005865BB" w:rsidRDefault="005C750D" w:rsidP="00EB78EE">
      <w:pPr>
        <w:pStyle w:val="ListParagraph"/>
        <w:numPr>
          <w:ilvl w:val="0"/>
          <w:numId w:val="7"/>
        </w:numPr>
        <w:spacing w:after="200"/>
        <w:ind w:left="432" w:hanging="432"/>
        <w:rPr>
          <w:rFonts w:ascii="Cambria" w:hAnsi="Cambria"/>
        </w:rPr>
      </w:pPr>
      <w:r w:rsidRPr="005865BB">
        <w:rPr>
          <w:rFonts w:ascii="Cambria" w:hAnsi="Cambria"/>
          <w:b/>
        </w:rPr>
        <w:t>Purchaser</w:t>
      </w:r>
      <w:r w:rsidR="00371023" w:rsidRPr="005865BB">
        <w:rPr>
          <w:rFonts w:ascii="Cambria" w:hAnsi="Cambria"/>
          <w:b/>
        </w:rPr>
        <w:t xml:space="preserve"> Not Bound to Accept</w:t>
      </w:r>
      <w:r w:rsidR="00371023" w:rsidRPr="005865BB">
        <w:rPr>
          <w:rFonts w:ascii="Cambria" w:hAnsi="Cambria"/>
        </w:rPr>
        <w:t>: We understand that you are not bound to accept the lowest evaluated cost Bid, the Most Advantageous Bid or any other Bid that you may receive; and</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Fraud and Corruption</w:t>
      </w:r>
      <w:r w:rsidRPr="005865BB">
        <w:rPr>
          <w:rFonts w:ascii="Cambria" w:hAnsi="Cambria"/>
        </w:rPr>
        <w:t>: We hereby certify that we have taken steps to ensure that no person acting for us or on our behalf engages in any type of Fraud and Corruption.</w:t>
      </w:r>
    </w:p>
    <w:p w:rsidR="00371023" w:rsidRPr="005865BB" w:rsidRDefault="00371023" w:rsidP="00371023">
      <w:pPr>
        <w:rPr>
          <w:rFonts w:ascii="Cambria" w:hAnsi="Cambria"/>
        </w:rPr>
      </w:pPr>
    </w:p>
    <w:p w:rsidR="00371023" w:rsidRPr="005865BB" w:rsidRDefault="00371023" w:rsidP="00371023">
      <w:pPr>
        <w:rPr>
          <w:rFonts w:ascii="Cambria" w:hAnsi="Cambria"/>
        </w:rPr>
      </w:pPr>
      <w:r w:rsidRPr="005865BB">
        <w:rPr>
          <w:rFonts w:ascii="Cambria" w:hAnsi="Cambria"/>
          <w:b/>
        </w:rPr>
        <w:t>Name of the Bidder</w:t>
      </w:r>
      <w:r w:rsidRPr="005865BB">
        <w:rPr>
          <w:rFonts w:ascii="Cambria" w:hAnsi="Cambria"/>
        </w:rPr>
        <w:t>:</w:t>
      </w:r>
      <w:r w:rsidRPr="005865BB">
        <w:rPr>
          <w:rFonts w:ascii="Cambria" w:hAnsi="Cambria"/>
          <w:bCs/>
          <w:iCs/>
        </w:rPr>
        <w:t xml:space="preserve"> </w:t>
      </w:r>
    </w:p>
    <w:p w:rsidR="00371023" w:rsidRPr="005865BB" w:rsidRDefault="00371023" w:rsidP="00371023">
      <w:pPr>
        <w:rPr>
          <w:rFonts w:ascii="Cambria" w:hAnsi="Cambria"/>
        </w:rPr>
      </w:pPr>
    </w:p>
    <w:p w:rsidR="00371023" w:rsidRPr="005865BB" w:rsidRDefault="00371023" w:rsidP="00371023">
      <w:pPr>
        <w:rPr>
          <w:rFonts w:ascii="Cambria" w:hAnsi="Cambria"/>
          <w:bCs/>
          <w:iCs/>
        </w:rPr>
      </w:pPr>
      <w:r w:rsidRPr="005865BB">
        <w:rPr>
          <w:rFonts w:ascii="Cambria" w:hAnsi="Cambria"/>
          <w:b/>
        </w:rPr>
        <w:t xml:space="preserve">Name of the person duly authorized to sign the </w:t>
      </w:r>
      <w:r w:rsidR="00DA223C" w:rsidRPr="005865BB">
        <w:rPr>
          <w:rFonts w:ascii="Cambria" w:hAnsi="Cambria"/>
          <w:b/>
        </w:rPr>
        <w:t>b</w:t>
      </w:r>
      <w:r w:rsidRPr="005865BB">
        <w:rPr>
          <w:rFonts w:ascii="Cambria" w:hAnsi="Cambria"/>
          <w:b/>
        </w:rPr>
        <w:t xml:space="preserve">id on behalf of the </w:t>
      </w:r>
      <w:r w:rsidR="00DA223C" w:rsidRPr="005865BB">
        <w:rPr>
          <w:rFonts w:ascii="Cambria" w:hAnsi="Cambria"/>
          <w:b/>
        </w:rPr>
        <w:t>b</w:t>
      </w:r>
      <w:r w:rsidRPr="005865BB">
        <w:rPr>
          <w:rFonts w:ascii="Cambria" w:hAnsi="Cambria"/>
          <w:b/>
        </w:rPr>
        <w:t>idder</w:t>
      </w:r>
      <w:r w:rsidRPr="005865BB">
        <w:rPr>
          <w:rFonts w:ascii="Cambria" w:hAnsi="Cambria"/>
        </w:rPr>
        <w:t>:</w:t>
      </w:r>
      <w:r w:rsidRPr="005865BB">
        <w:rPr>
          <w:rFonts w:ascii="Cambria" w:hAnsi="Cambria"/>
          <w:bCs/>
          <w:iCs/>
        </w:rPr>
        <w:t xml:space="preserve"> </w:t>
      </w:r>
    </w:p>
    <w:p w:rsidR="00CD5553" w:rsidRPr="005865BB" w:rsidRDefault="00CD5553" w:rsidP="00371023">
      <w:pPr>
        <w:rPr>
          <w:rFonts w:ascii="Cambria" w:hAnsi="Cambria"/>
          <w:bCs/>
          <w:iCs/>
        </w:rPr>
      </w:pPr>
    </w:p>
    <w:p w:rsidR="00371023" w:rsidRPr="005865BB" w:rsidRDefault="00371023" w:rsidP="00371023">
      <w:pPr>
        <w:rPr>
          <w:rFonts w:ascii="Cambria" w:hAnsi="Cambria"/>
        </w:rPr>
      </w:pPr>
      <w:r w:rsidRPr="005865BB">
        <w:rPr>
          <w:rFonts w:ascii="Cambria" w:hAnsi="Cambria"/>
          <w:b/>
        </w:rPr>
        <w:t>Title of the person signing the Bid</w:t>
      </w:r>
      <w:r w:rsidRPr="005865BB">
        <w:rPr>
          <w:rFonts w:ascii="Cambria" w:hAnsi="Cambria"/>
        </w:rPr>
        <w:t xml:space="preserve">: </w:t>
      </w:r>
    </w:p>
    <w:p w:rsidR="00DA223C" w:rsidRPr="005865BB" w:rsidRDefault="00DA223C" w:rsidP="00371023">
      <w:pPr>
        <w:rPr>
          <w:rFonts w:ascii="Cambria" w:hAnsi="Cambria"/>
        </w:rPr>
      </w:pPr>
    </w:p>
    <w:p w:rsidR="00DA223C" w:rsidRPr="005865BB" w:rsidRDefault="00DA223C" w:rsidP="00371023">
      <w:pPr>
        <w:rPr>
          <w:rFonts w:ascii="Cambria" w:hAnsi="Cambria"/>
          <w:b/>
          <w:bCs/>
        </w:rPr>
      </w:pPr>
      <w:r w:rsidRPr="005865BB">
        <w:rPr>
          <w:rFonts w:ascii="Cambria" w:hAnsi="Cambria"/>
          <w:b/>
          <w:bCs/>
        </w:rPr>
        <w:t xml:space="preserve">Contact No/ Email id: </w:t>
      </w:r>
    </w:p>
    <w:p w:rsidR="00CD5553" w:rsidRPr="005865BB" w:rsidRDefault="00CD5553" w:rsidP="00371023">
      <w:pPr>
        <w:rPr>
          <w:rFonts w:ascii="Cambria" w:hAnsi="Cambria"/>
        </w:rPr>
      </w:pPr>
    </w:p>
    <w:p w:rsidR="00371023" w:rsidRPr="005865BB" w:rsidRDefault="00371023" w:rsidP="00371023">
      <w:pPr>
        <w:rPr>
          <w:rFonts w:ascii="Cambria" w:hAnsi="Cambria"/>
        </w:rPr>
      </w:pPr>
      <w:r w:rsidRPr="005865BB">
        <w:rPr>
          <w:rFonts w:ascii="Cambria" w:hAnsi="Cambria"/>
          <w:b/>
        </w:rPr>
        <w:t>Signature of the person named above</w:t>
      </w:r>
      <w:r w:rsidRPr="005865BB">
        <w:rPr>
          <w:rFonts w:ascii="Cambria" w:hAnsi="Cambria"/>
        </w:rPr>
        <w:t xml:space="preserve">: </w:t>
      </w:r>
    </w:p>
    <w:p w:rsidR="00DA223C" w:rsidRPr="005865BB" w:rsidRDefault="00DA223C" w:rsidP="00371023">
      <w:pPr>
        <w:rPr>
          <w:rFonts w:ascii="Cambria" w:hAnsi="Cambria"/>
        </w:rPr>
      </w:pPr>
    </w:p>
    <w:p w:rsidR="00DA223C" w:rsidRPr="005865BB" w:rsidRDefault="00DA223C" w:rsidP="00371023">
      <w:pPr>
        <w:rPr>
          <w:rFonts w:ascii="Cambria" w:hAnsi="Cambria"/>
        </w:rPr>
      </w:pPr>
    </w:p>
    <w:p w:rsidR="00CD5553" w:rsidRPr="005865BB" w:rsidRDefault="00CD5553" w:rsidP="00371023">
      <w:pPr>
        <w:rPr>
          <w:rFonts w:ascii="Cambria" w:hAnsi="Cambria"/>
        </w:rPr>
      </w:pPr>
    </w:p>
    <w:p w:rsidR="00371023" w:rsidRPr="005865BB" w:rsidRDefault="00371023" w:rsidP="00371023">
      <w:pPr>
        <w:rPr>
          <w:rFonts w:ascii="Cambria" w:hAnsi="Cambria"/>
        </w:rPr>
      </w:pPr>
      <w:r w:rsidRPr="005865BB">
        <w:rPr>
          <w:rFonts w:ascii="Cambria" w:hAnsi="Cambria"/>
          <w:b/>
        </w:rPr>
        <w:t xml:space="preserve">Date </w:t>
      </w:r>
    </w:p>
    <w:p w:rsidR="00371023" w:rsidRPr="005865BB" w:rsidRDefault="00371023" w:rsidP="00371023">
      <w:pPr>
        <w:rPr>
          <w:rFonts w:ascii="Cambria" w:hAnsi="Cambria"/>
        </w:rPr>
      </w:pPr>
    </w:p>
    <w:p w:rsidR="00371023" w:rsidRPr="005865BB" w:rsidRDefault="00371023" w:rsidP="00371023">
      <w:pPr>
        <w:rPr>
          <w:rFonts w:ascii="Cambria" w:hAnsi="Cambria"/>
        </w:rPr>
      </w:pPr>
    </w:p>
    <w:p w:rsidR="00371023" w:rsidRPr="005865BB" w:rsidRDefault="00F407AF" w:rsidP="00371023">
      <w:pPr>
        <w:rPr>
          <w:rFonts w:ascii="Cambria" w:hAnsi="Cambria"/>
          <w:sz w:val="18"/>
          <w:szCs w:val="18"/>
        </w:rPr>
      </w:pPr>
      <w:r>
        <w:rPr>
          <w:rFonts w:ascii="Cambria" w:hAnsi="Cambria"/>
        </w:rPr>
        <w:t xml:space="preserve"> </w:t>
      </w:r>
    </w:p>
    <w:p w:rsidR="00371023" w:rsidRPr="005865BB" w:rsidRDefault="00371023" w:rsidP="00371023">
      <w:pPr>
        <w:rPr>
          <w:rFonts w:ascii="Cambria" w:hAnsi="Cambria"/>
          <w:sz w:val="18"/>
          <w:szCs w:val="18"/>
        </w:rPr>
      </w:pPr>
    </w:p>
    <w:p w:rsidR="00371023" w:rsidRPr="005865BB" w:rsidRDefault="00BA529A" w:rsidP="00CF48F5">
      <w:pPr>
        <w:jc w:val="center"/>
        <w:rPr>
          <w:rFonts w:ascii="Cambria" w:hAnsi="Cambria"/>
          <w:b/>
        </w:rPr>
      </w:pPr>
      <w:r w:rsidRPr="005865BB">
        <w:rPr>
          <w:rFonts w:ascii="Cambria" w:hAnsi="Cambria"/>
          <w:b/>
        </w:rPr>
        <w:br w:type="page"/>
      </w:r>
    </w:p>
    <w:p w:rsidR="00026CEA" w:rsidRPr="005865BB" w:rsidRDefault="00026CEA" w:rsidP="00026CEA">
      <w:pPr>
        <w:autoSpaceDE w:val="0"/>
        <w:autoSpaceDN w:val="0"/>
        <w:adjustRightInd w:val="0"/>
        <w:jc w:val="right"/>
        <w:rPr>
          <w:rFonts w:ascii="Cambria" w:hAnsi="Cambria" w:cs="Arial"/>
          <w:b/>
          <w:bCs/>
          <w:szCs w:val="24"/>
        </w:rPr>
      </w:pPr>
      <w:r w:rsidRPr="005865BB">
        <w:rPr>
          <w:rFonts w:ascii="Cambria" w:hAnsi="Cambria" w:cs="Arial"/>
          <w:b/>
          <w:bCs/>
          <w:szCs w:val="24"/>
        </w:rPr>
        <w:lastRenderedPageBreak/>
        <w:t>Form-</w:t>
      </w:r>
      <w:r w:rsidR="00DA223C" w:rsidRPr="005865BB">
        <w:rPr>
          <w:rFonts w:ascii="Cambria" w:hAnsi="Cambria" w:cs="Arial"/>
          <w:b/>
          <w:bCs/>
          <w:szCs w:val="24"/>
        </w:rPr>
        <w:t>3</w:t>
      </w:r>
    </w:p>
    <w:p w:rsidR="00026CEA" w:rsidRPr="005865BB" w:rsidRDefault="00026CEA" w:rsidP="00026CEA">
      <w:pPr>
        <w:autoSpaceDE w:val="0"/>
        <w:autoSpaceDN w:val="0"/>
        <w:adjustRightInd w:val="0"/>
        <w:jc w:val="center"/>
        <w:rPr>
          <w:rFonts w:ascii="Cambria" w:hAnsi="Cambria" w:cs="Arial"/>
          <w:b/>
          <w:bCs/>
          <w:szCs w:val="24"/>
        </w:rPr>
      </w:pPr>
    </w:p>
    <w:p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FORMAT OF DECLARATION IN LIEU OF EMD/BID SECURITY</w:t>
      </w:r>
    </w:p>
    <w:p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026CEA" w:rsidRPr="005865BB" w:rsidRDefault="00026CEA" w:rsidP="00026CEA">
      <w:pPr>
        <w:widowControl w:val="0"/>
        <w:rPr>
          <w:rFonts w:ascii="Cambria" w:hAnsi="Cambria"/>
          <w:b/>
          <w:szCs w:val="24"/>
          <w:lang w:eastAsia="zh-CN"/>
        </w:rPr>
      </w:pPr>
    </w:p>
    <w:p w:rsidR="00F407AF" w:rsidRPr="00F407AF" w:rsidRDefault="00F407AF" w:rsidP="00F407AF">
      <w:pPr>
        <w:ind w:left="720" w:hanging="720"/>
        <w:jc w:val="both"/>
        <w:rPr>
          <w:rFonts w:ascii="Cambria" w:hAnsi="Cambria"/>
          <w:szCs w:val="24"/>
        </w:rPr>
      </w:pPr>
      <w:r w:rsidRPr="00F407AF">
        <w:rPr>
          <w:rFonts w:ascii="Cambria" w:hAnsi="Cambria"/>
          <w:szCs w:val="24"/>
        </w:rPr>
        <w:t xml:space="preserve">Date: </w:t>
      </w:r>
      <w:r w:rsidRPr="00F407AF">
        <w:rPr>
          <w:rFonts w:ascii="Cambria" w:hAnsi="Cambria"/>
          <w:i/>
          <w:szCs w:val="24"/>
        </w:rPr>
        <w:t>[insert date]</w:t>
      </w:r>
    </w:p>
    <w:p w:rsidR="00F407AF" w:rsidRPr="00F407AF" w:rsidRDefault="00F407AF" w:rsidP="00F407AF">
      <w:pPr>
        <w:ind w:left="720" w:hanging="720"/>
        <w:jc w:val="both"/>
        <w:rPr>
          <w:rFonts w:ascii="Cambria" w:hAnsi="Cambria"/>
          <w:szCs w:val="24"/>
        </w:rPr>
      </w:pPr>
    </w:p>
    <w:p w:rsidR="00F407AF" w:rsidRPr="00F407AF" w:rsidRDefault="00F407AF" w:rsidP="00F407AF">
      <w:pPr>
        <w:ind w:left="720" w:hanging="720"/>
        <w:jc w:val="both"/>
        <w:rPr>
          <w:rFonts w:ascii="Cambria" w:hAnsi="Cambria"/>
          <w:i/>
          <w:szCs w:val="24"/>
        </w:rPr>
      </w:pPr>
      <w:r w:rsidRPr="00F407AF">
        <w:rPr>
          <w:rFonts w:ascii="Cambria" w:hAnsi="Cambria"/>
          <w:szCs w:val="24"/>
        </w:rPr>
        <w:t xml:space="preserve">Tender Ref No.: </w:t>
      </w:r>
      <w:r w:rsidRPr="00F407AF">
        <w:rPr>
          <w:rFonts w:ascii="Cambria" w:hAnsi="Cambria"/>
          <w:i/>
          <w:szCs w:val="24"/>
        </w:rPr>
        <w:t>[insert number]</w:t>
      </w:r>
    </w:p>
    <w:p w:rsidR="00F407AF" w:rsidRPr="00F407AF" w:rsidRDefault="00F407AF" w:rsidP="00F407AF">
      <w:pPr>
        <w:ind w:left="720" w:hanging="720"/>
        <w:jc w:val="both"/>
        <w:rPr>
          <w:rFonts w:ascii="Cambria" w:hAnsi="Cambria"/>
          <w:szCs w:val="24"/>
        </w:rPr>
      </w:pPr>
      <w:r w:rsidRPr="00F407AF">
        <w:rPr>
          <w:rFonts w:ascii="Cambria" w:hAnsi="Cambria"/>
          <w:szCs w:val="24"/>
        </w:rPr>
        <w:t xml:space="preserve"> </w:t>
      </w:r>
    </w:p>
    <w:p w:rsidR="00F407AF" w:rsidRPr="00F407AF" w:rsidRDefault="00F407AF" w:rsidP="00F407AF">
      <w:pPr>
        <w:jc w:val="both"/>
        <w:rPr>
          <w:rFonts w:ascii="Cambria" w:hAnsi="Cambria"/>
          <w:szCs w:val="24"/>
        </w:rPr>
      </w:pPr>
      <w:r w:rsidRPr="00F407AF">
        <w:rPr>
          <w:rFonts w:ascii="Cambria" w:hAnsi="Cambria"/>
          <w:szCs w:val="24"/>
        </w:rPr>
        <w:t xml:space="preserve">To: </w:t>
      </w:r>
      <w:r w:rsidRPr="00F407AF">
        <w:rPr>
          <w:rFonts w:ascii="Cambria" w:hAnsi="Cambria"/>
          <w:i/>
          <w:szCs w:val="24"/>
          <w:highlight w:val="cyan"/>
        </w:rPr>
        <w:t>[insert complete name of Purchaser]</w:t>
      </w:r>
      <w:r w:rsidRPr="00F407AF">
        <w:rPr>
          <w:rFonts w:ascii="Cambria" w:hAnsi="Cambria"/>
          <w:szCs w:val="24"/>
        </w:rPr>
        <w:t xml:space="preserve"> </w:t>
      </w:r>
    </w:p>
    <w:p w:rsidR="00B04F56" w:rsidRPr="005865BB" w:rsidRDefault="00B04F56" w:rsidP="00B04F56">
      <w:pPr>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the undersigned, declare that:</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understand that, according to your conditions, quotation must be supported by a Bid-Securing Declaration.</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time of 3 years starting from opening of the financial bids, if we are in breach of our obligation(s) under the bid conditions, because we:</w:t>
      </w:r>
    </w:p>
    <w:p w:rsidR="00B04F56" w:rsidRPr="005865BB" w:rsidRDefault="00B04F56" w:rsidP="00B04F56">
      <w:pPr>
        <w:widowControl w:val="0"/>
        <w:jc w:val="both"/>
        <w:rPr>
          <w:rFonts w:ascii="Cambria" w:hAnsi="Cambria"/>
          <w:szCs w:val="24"/>
        </w:rPr>
      </w:pPr>
    </w:p>
    <w:p w:rsidR="00B04F56" w:rsidRPr="005865BB" w:rsidRDefault="00B04F56" w:rsidP="00EB78EE">
      <w:pPr>
        <w:widowControl w:val="0"/>
        <w:numPr>
          <w:ilvl w:val="0"/>
          <w:numId w:val="109"/>
        </w:numPr>
        <w:contextualSpacing/>
        <w:jc w:val="both"/>
        <w:rPr>
          <w:rFonts w:ascii="Cambria" w:hAnsi="Cambria"/>
          <w:szCs w:val="24"/>
        </w:rPr>
      </w:pPr>
      <w:r w:rsidRPr="005865BB">
        <w:rPr>
          <w:rFonts w:ascii="Cambria" w:hAnsi="Cambria"/>
          <w:szCs w:val="24"/>
        </w:rPr>
        <w:t>have withdrawn our Bid during the period of bid validity or</w:t>
      </w:r>
    </w:p>
    <w:p w:rsidR="00B04F56" w:rsidRPr="005865BB" w:rsidRDefault="00B04F56" w:rsidP="00EB78EE">
      <w:pPr>
        <w:widowControl w:val="0"/>
        <w:numPr>
          <w:ilvl w:val="0"/>
          <w:numId w:val="109"/>
        </w:numPr>
        <w:contextualSpacing/>
        <w:jc w:val="both"/>
        <w:rPr>
          <w:rFonts w:ascii="Cambria" w:hAnsi="Cambria"/>
          <w:b/>
          <w:szCs w:val="24"/>
          <w:lang w:eastAsia="zh-CN"/>
        </w:rPr>
      </w:pPr>
      <w:r w:rsidRPr="005865BB">
        <w:rPr>
          <w:rFonts w:ascii="Cambria" w:hAnsi="Cambria"/>
          <w:szCs w:val="24"/>
        </w:rPr>
        <w:t xml:space="preserve">having been notified of the acceptance of our Bid by the </w:t>
      </w:r>
      <w:r w:rsidR="00F407AF">
        <w:rPr>
          <w:rFonts w:ascii="Cambria" w:hAnsi="Cambria"/>
          <w:szCs w:val="24"/>
        </w:rPr>
        <w:t xml:space="preserve">purchaser </w:t>
      </w:r>
      <w:r w:rsidRPr="005865BB">
        <w:rPr>
          <w:rFonts w:ascii="Cambria" w:hAnsi="Cambria"/>
          <w:szCs w:val="24"/>
        </w:rPr>
        <w:t>during the period of bid validity, (</w:t>
      </w:r>
      <w:proofErr w:type="spellStart"/>
      <w:r w:rsidRPr="005865BB">
        <w:rPr>
          <w:rFonts w:ascii="Cambria" w:hAnsi="Cambria"/>
          <w:szCs w:val="24"/>
        </w:rPr>
        <w:t>i</w:t>
      </w:r>
      <w:proofErr w:type="spellEnd"/>
      <w:r w:rsidRPr="005865BB">
        <w:rPr>
          <w:rFonts w:ascii="Cambria" w:hAnsi="Cambria"/>
          <w:szCs w:val="24"/>
        </w:rPr>
        <w:t>) fail or refuse to execute the Contract, if required, or (ii) fail or refuse to furnish the Performance Security in accordance with the clauses of Request for Quotations/Bids.</w:t>
      </w:r>
    </w:p>
    <w:p w:rsidR="00B04F56" w:rsidRPr="005865BB" w:rsidRDefault="00B04F56" w:rsidP="00B04F56">
      <w:pPr>
        <w:widowControl w:val="0"/>
        <w:ind w:left="720"/>
        <w:contextualSpacing/>
        <w:jc w:val="both"/>
        <w:rPr>
          <w:rFonts w:ascii="Cambria" w:hAnsi="Cambria"/>
          <w:b/>
          <w:szCs w:val="24"/>
          <w:lang w:eastAsia="zh-CN"/>
        </w:rPr>
      </w:pPr>
    </w:p>
    <w:p w:rsidR="00B04F56" w:rsidRPr="005865BB" w:rsidRDefault="00B04F56" w:rsidP="00B04F56">
      <w:pPr>
        <w:widowControl w:val="0"/>
        <w:jc w:val="both"/>
        <w:rPr>
          <w:rFonts w:ascii="Cambria" w:hAnsi="Cambria"/>
          <w:szCs w:val="24"/>
        </w:rPr>
      </w:pPr>
      <w:r w:rsidRPr="005865BB">
        <w:rPr>
          <w:rFonts w:ascii="Cambria" w:hAnsi="Cambria"/>
          <w:szCs w:val="24"/>
        </w:rPr>
        <w:t>We understand this Bid-Securing Declaration shall expire if we are not the successful Bidder, upon the earlier of (</w:t>
      </w:r>
      <w:proofErr w:type="spellStart"/>
      <w:r w:rsidRPr="005865BB">
        <w:rPr>
          <w:rFonts w:ascii="Cambria" w:hAnsi="Cambria"/>
          <w:szCs w:val="24"/>
        </w:rPr>
        <w:t>i</w:t>
      </w:r>
      <w:proofErr w:type="spellEnd"/>
      <w:r w:rsidRPr="005865BB">
        <w:rPr>
          <w:rFonts w:ascii="Cambria" w:hAnsi="Cambria"/>
          <w:szCs w:val="24"/>
        </w:rPr>
        <w:t>) our receipt of your notification to us of the name of the successful Bidder; or (ii) twenty-eight days after the expiration of our Bid.</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Sign</w:t>
      </w:r>
      <w:r w:rsidR="005272F7" w:rsidRPr="005865BB">
        <w:rPr>
          <w:rFonts w:ascii="Cambria" w:hAnsi="Cambria"/>
          <w:szCs w:val="24"/>
        </w:rPr>
        <w:t xml:space="preserve">ature: </w:t>
      </w:r>
      <w:r w:rsidRPr="005865BB">
        <w:rPr>
          <w:rFonts w:ascii="Cambria" w:hAnsi="Cambria"/>
          <w:szCs w:val="24"/>
        </w:rPr>
        <w:t xml:space="preserve"> </w:t>
      </w:r>
      <w:r w:rsidR="005272F7" w:rsidRPr="005865BB">
        <w:rPr>
          <w:rFonts w:ascii="Cambria" w:hAnsi="Cambria"/>
          <w:szCs w:val="24"/>
        </w:rPr>
        <w:t xml:space="preserve"> </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Name</w:t>
      </w:r>
      <w:r w:rsidR="00841384" w:rsidRPr="005865BB">
        <w:rPr>
          <w:rFonts w:ascii="Cambria" w:hAnsi="Cambria"/>
          <w:szCs w:val="24"/>
        </w:rPr>
        <w:t xml:space="preserve"> of person signing bid-security declaration:</w:t>
      </w:r>
    </w:p>
    <w:p w:rsidR="005272F7" w:rsidRPr="005865BB" w:rsidRDefault="005272F7" w:rsidP="00B04F56">
      <w:pPr>
        <w:widowControl w:val="0"/>
        <w:jc w:val="both"/>
        <w:rPr>
          <w:rFonts w:ascii="Cambria" w:hAnsi="Cambria"/>
          <w:szCs w:val="24"/>
        </w:rPr>
      </w:pPr>
    </w:p>
    <w:p w:rsidR="005272F7" w:rsidRPr="005865BB" w:rsidRDefault="005272F7" w:rsidP="00B04F56">
      <w:pPr>
        <w:widowControl w:val="0"/>
        <w:jc w:val="both"/>
        <w:rPr>
          <w:rFonts w:ascii="Cambria" w:hAnsi="Cambria"/>
          <w:i/>
          <w:iCs/>
          <w:szCs w:val="24"/>
        </w:rPr>
      </w:pPr>
      <w:r w:rsidRPr="005865BB">
        <w:rPr>
          <w:rFonts w:ascii="Cambria" w:hAnsi="Cambria"/>
          <w:szCs w:val="24"/>
        </w:rPr>
        <w:t xml:space="preserve">Designation: </w:t>
      </w:r>
    </w:p>
    <w:p w:rsidR="00B04F56" w:rsidRPr="005865BB" w:rsidRDefault="00B04F56" w:rsidP="00B04F56">
      <w:pPr>
        <w:widowControl w:val="0"/>
        <w:jc w:val="both"/>
        <w:rPr>
          <w:rFonts w:ascii="Cambria" w:hAnsi="Cambria"/>
          <w:szCs w:val="24"/>
        </w:rPr>
      </w:pPr>
    </w:p>
    <w:p w:rsidR="00B04F56" w:rsidRPr="005865BB" w:rsidRDefault="00841384" w:rsidP="00B04F56">
      <w:pPr>
        <w:widowControl w:val="0"/>
        <w:jc w:val="both"/>
        <w:rPr>
          <w:rFonts w:ascii="Cambria" w:hAnsi="Cambria"/>
          <w:szCs w:val="24"/>
        </w:rPr>
      </w:pPr>
      <w:r w:rsidRPr="005865BB">
        <w:rPr>
          <w:rFonts w:ascii="Cambria" w:hAnsi="Cambria"/>
          <w:szCs w:val="24"/>
        </w:rPr>
        <w:t xml:space="preserve">Name of Bidder: </w:t>
      </w:r>
    </w:p>
    <w:p w:rsidR="00B04F56" w:rsidRPr="005865BB" w:rsidRDefault="00B04F56" w:rsidP="00B04F56">
      <w:pPr>
        <w:widowControl w:val="0"/>
        <w:jc w:val="both"/>
        <w:rPr>
          <w:rFonts w:ascii="Cambria" w:hAnsi="Cambria"/>
          <w:szCs w:val="24"/>
        </w:rPr>
      </w:pPr>
    </w:p>
    <w:p w:rsidR="00B04F56" w:rsidRPr="005865BB" w:rsidRDefault="00841384" w:rsidP="00B04F56">
      <w:pPr>
        <w:widowControl w:val="0"/>
        <w:jc w:val="both"/>
        <w:rPr>
          <w:rFonts w:ascii="Cambria" w:hAnsi="Cambria"/>
          <w:szCs w:val="24"/>
        </w:rPr>
      </w:pPr>
      <w:r w:rsidRPr="005865BB">
        <w:rPr>
          <w:rFonts w:ascii="Cambria" w:hAnsi="Cambria"/>
          <w:szCs w:val="24"/>
        </w:rPr>
        <w:t xml:space="preserve">Date: </w:t>
      </w:r>
    </w:p>
    <w:p w:rsidR="00B04F56" w:rsidRPr="005865BB" w:rsidRDefault="00B04F56" w:rsidP="00B04F56">
      <w:pPr>
        <w:widowControl w:val="0"/>
        <w:jc w:val="both"/>
        <w:rPr>
          <w:rFonts w:ascii="Cambria" w:hAnsi="Cambria"/>
          <w:szCs w:val="24"/>
        </w:rPr>
      </w:pPr>
    </w:p>
    <w:p w:rsidR="00B04F56" w:rsidRPr="005865BB" w:rsidRDefault="005272F7" w:rsidP="00B04F56">
      <w:pPr>
        <w:widowControl w:val="0"/>
        <w:jc w:val="both"/>
        <w:rPr>
          <w:rFonts w:ascii="Cambria" w:hAnsi="Cambria"/>
          <w:szCs w:val="24"/>
        </w:rPr>
      </w:pPr>
      <w:r w:rsidRPr="005865BB">
        <w:rPr>
          <w:rFonts w:ascii="Cambria" w:hAnsi="Cambria"/>
          <w:szCs w:val="24"/>
        </w:rPr>
        <w:t>Bidder’s</w:t>
      </w:r>
      <w:r w:rsidR="00841384" w:rsidRPr="005865BB">
        <w:rPr>
          <w:rFonts w:ascii="Cambria" w:hAnsi="Cambria"/>
          <w:szCs w:val="24"/>
        </w:rPr>
        <w:t xml:space="preserve"> </w:t>
      </w:r>
      <w:r w:rsidRPr="005865BB">
        <w:rPr>
          <w:rFonts w:ascii="Cambria" w:hAnsi="Cambria"/>
          <w:szCs w:val="24"/>
        </w:rPr>
        <w:t xml:space="preserve">office Seal: </w:t>
      </w:r>
    </w:p>
    <w:p w:rsidR="00B04F56" w:rsidRPr="005865BB" w:rsidRDefault="00B04F56" w:rsidP="00B04F56">
      <w:pPr>
        <w:widowControl w:val="0"/>
        <w:jc w:val="both"/>
        <w:rPr>
          <w:rFonts w:ascii="Cambria" w:hAnsi="Cambria"/>
          <w:szCs w:val="24"/>
        </w:rPr>
      </w:pPr>
    </w:p>
    <w:p w:rsidR="00026CEA" w:rsidRPr="005865BB" w:rsidRDefault="00026CEA"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F649F1" w:rsidRPr="005865BB" w:rsidRDefault="00F649F1" w:rsidP="00026CEA">
      <w:pPr>
        <w:widowControl w:val="0"/>
        <w:jc w:val="center"/>
        <w:rPr>
          <w:rFonts w:ascii="Cambria" w:hAnsi="Cambria"/>
          <w:b/>
          <w:szCs w:val="24"/>
          <w:u w:val="single"/>
          <w:lang w:eastAsia="zh-CN"/>
        </w:rPr>
      </w:pPr>
    </w:p>
    <w:p w:rsidR="00F649F1" w:rsidRPr="005865BB" w:rsidRDefault="00F649F1"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4</w:t>
      </w: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w:t>
      </w:r>
      <w:r w:rsidRPr="005865BB">
        <w:rPr>
          <w:sz w:val="20"/>
        </w:rPr>
        <w:t xml:space="preserve"> </w:t>
      </w:r>
      <w:r w:rsidRPr="005865BB">
        <w:rPr>
          <w:rFonts w:ascii="Cambria" w:hAnsi="Cambria"/>
          <w:b/>
          <w:szCs w:val="24"/>
          <w:u w:val="single"/>
          <w:lang w:eastAsia="zh-CN"/>
        </w:rPr>
        <w:t>WITH REGARD TO BLACKLISTING/ NON- DEBARMENT, BY ORGANISATION</w:t>
      </w:r>
    </w:p>
    <w:p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026CEA" w:rsidRPr="005865BB" w:rsidRDefault="00026CEA" w:rsidP="00026CEA">
      <w:pPr>
        <w:widowControl w:val="0"/>
        <w:rPr>
          <w:rFonts w:ascii="Cambria" w:hAnsi="Cambria"/>
          <w:b/>
          <w:szCs w:val="24"/>
          <w:lang w:eastAsia="zh-CN"/>
        </w:rPr>
      </w:pPr>
    </w:p>
    <w:p w:rsidR="00026CEA" w:rsidRPr="005865BB" w:rsidRDefault="00026CEA" w:rsidP="00026CEA">
      <w:pPr>
        <w:ind w:left="720" w:hanging="720"/>
        <w:rPr>
          <w:rFonts w:ascii="Cambria" w:hAnsi="Cambria"/>
        </w:rPr>
      </w:pPr>
      <w:r w:rsidRPr="005865BB">
        <w:rPr>
          <w:rFonts w:ascii="Cambria" w:hAnsi="Cambria"/>
        </w:rPr>
        <w:t xml:space="preserve">Date: </w:t>
      </w:r>
    </w:p>
    <w:p w:rsidR="005272F7" w:rsidRPr="005865BB" w:rsidRDefault="005272F7" w:rsidP="00026CEA">
      <w:pPr>
        <w:ind w:left="720" w:hanging="720"/>
        <w:rPr>
          <w:rFonts w:ascii="Cambria" w:hAnsi="Cambria"/>
        </w:rPr>
      </w:pPr>
    </w:p>
    <w:p w:rsidR="005272F7" w:rsidRPr="005865BB" w:rsidRDefault="00026CEA" w:rsidP="00026CEA">
      <w:pPr>
        <w:ind w:left="720" w:hanging="720"/>
        <w:rPr>
          <w:rFonts w:ascii="Cambria" w:hAnsi="Cambria"/>
          <w:i/>
        </w:rPr>
      </w:pPr>
      <w:r w:rsidRPr="005865BB">
        <w:rPr>
          <w:rFonts w:ascii="Cambria" w:hAnsi="Cambria"/>
        </w:rPr>
        <w:t xml:space="preserve">Tender Ref No.: </w:t>
      </w:r>
    </w:p>
    <w:p w:rsidR="00026CEA" w:rsidRPr="005865BB" w:rsidRDefault="00026CEA" w:rsidP="00026CEA">
      <w:pPr>
        <w:ind w:left="720" w:hanging="720"/>
        <w:rPr>
          <w:rFonts w:ascii="Cambria" w:hAnsi="Cambria"/>
        </w:rPr>
      </w:pPr>
      <w:r w:rsidRPr="005865BB">
        <w:rPr>
          <w:rFonts w:ascii="Cambria" w:hAnsi="Cambria"/>
        </w:rPr>
        <w:t xml:space="preserve"> </w:t>
      </w:r>
    </w:p>
    <w:p w:rsidR="005272F7" w:rsidRPr="005865BB" w:rsidRDefault="00026CEA" w:rsidP="00026CEA">
      <w:pPr>
        <w:rPr>
          <w:rFonts w:ascii="Cambria" w:hAnsi="Cambria"/>
        </w:rPr>
      </w:pPr>
      <w:r w:rsidRPr="005865BB">
        <w:rPr>
          <w:rFonts w:ascii="Cambria" w:hAnsi="Cambria"/>
        </w:rPr>
        <w:t xml:space="preserve">To: </w:t>
      </w:r>
    </w:p>
    <w:p w:rsidR="00026CEA" w:rsidRPr="005865BB" w:rsidRDefault="00026CEA" w:rsidP="00026CEA">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spacing w:line="360" w:lineRule="auto"/>
        <w:jc w:val="both"/>
        <w:rPr>
          <w:rFonts w:ascii="Cambria" w:hAnsi="Cambria"/>
          <w:szCs w:val="24"/>
        </w:rPr>
      </w:pPr>
      <w:r w:rsidRPr="005865BB">
        <w:rPr>
          <w:rFonts w:ascii="Cambria" w:hAnsi="Cambria"/>
          <w:szCs w:val="24"/>
        </w:rPr>
        <w:t>We hereby confirm and declare that we, M/s --------------------------------------------,</w:t>
      </w:r>
    </w:p>
    <w:p w:rsidR="00026CEA" w:rsidRPr="005865BB" w:rsidRDefault="00026CEA" w:rsidP="00026CEA">
      <w:pPr>
        <w:spacing w:line="360" w:lineRule="auto"/>
        <w:jc w:val="both"/>
        <w:rPr>
          <w:rFonts w:ascii="Cambria" w:hAnsi="Cambria"/>
          <w:szCs w:val="24"/>
        </w:rPr>
      </w:pPr>
      <w:r w:rsidRPr="005865BB">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026CEA" w:rsidRPr="005865BB" w:rsidRDefault="00026CEA" w:rsidP="00026CEA">
      <w:pPr>
        <w:ind w:left="2160" w:firstLine="720"/>
        <w:rPr>
          <w:rFonts w:ascii="Cambria" w:hAnsi="Cambria"/>
          <w:szCs w:val="24"/>
          <w:lang w:eastAsia="zh-CN"/>
        </w:rPr>
      </w:pPr>
      <w:r w:rsidRPr="005865BB">
        <w:rPr>
          <w:rFonts w:ascii="Cambria" w:hAnsi="Cambria"/>
          <w:szCs w:val="24"/>
          <w:lang w:eastAsia="zh-CN"/>
        </w:rPr>
        <w:t xml:space="preserve">Office Seal  </w:t>
      </w:r>
    </w:p>
    <w:p w:rsidR="00026CEA" w:rsidRPr="005865BB" w:rsidRDefault="00026CEA" w:rsidP="00026CEA">
      <w:pPr>
        <w:spacing w:line="360" w:lineRule="auto"/>
        <w:rPr>
          <w:rFonts w:ascii="Cambria" w:hAnsi="Cambria"/>
          <w:szCs w:val="24"/>
        </w:rPr>
      </w:pPr>
    </w:p>
    <w:p w:rsidR="00420627" w:rsidRPr="005865BB" w:rsidRDefault="00420627"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sz w:val="24"/>
          <w:szCs w:val="14"/>
        </w:rPr>
      </w:pPr>
    </w:p>
    <w:p w:rsidR="005272F7" w:rsidRPr="005865BB" w:rsidRDefault="005272F7"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4E08FB" w:rsidRPr="005865BB" w:rsidRDefault="004E08FB" w:rsidP="004E08FB">
      <w:pPr>
        <w:widowControl w:val="0"/>
        <w:jc w:val="right"/>
        <w:rPr>
          <w:rFonts w:ascii="Cambria" w:hAnsi="Cambria"/>
          <w:b/>
          <w:szCs w:val="24"/>
          <w:lang w:eastAsia="zh-CN"/>
        </w:rPr>
      </w:pPr>
      <w:r w:rsidRPr="005865BB">
        <w:rPr>
          <w:rFonts w:ascii="Cambria" w:hAnsi="Cambria"/>
          <w:b/>
          <w:szCs w:val="24"/>
          <w:lang w:eastAsia="zh-CN"/>
        </w:rPr>
        <w:t>Form-</w:t>
      </w:r>
      <w:r w:rsidR="00DA223C" w:rsidRPr="005865BB">
        <w:rPr>
          <w:rFonts w:ascii="Cambria" w:hAnsi="Cambria"/>
          <w:b/>
          <w:szCs w:val="24"/>
          <w:lang w:eastAsia="zh-CN"/>
        </w:rPr>
        <w:t>5</w:t>
      </w:r>
    </w:p>
    <w:p w:rsidR="004E08FB" w:rsidRPr="005865BB" w:rsidRDefault="004E08FB" w:rsidP="004E08FB">
      <w:pPr>
        <w:widowControl w:val="0"/>
        <w:jc w:val="center"/>
        <w:rPr>
          <w:rFonts w:ascii="Cambria" w:hAnsi="Cambria"/>
          <w:b/>
          <w:szCs w:val="24"/>
          <w:u w:val="single"/>
          <w:lang w:eastAsia="zh-CN"/>
        </w:rPr>
      </w:pPr>
    </w:p>
    <w:p w:rsidR="004E08FB" w:rsidRPr="005865BB" w:rsidRDefault="004E08FB" w:rsidP="004E08FB">
      <w:pPr>
        <w:widowControl w:val="0"/>
        <w:jc w:val="center"/>
        <w:rPr>
          <w:rFonts w:ascii="Cambria" w:hAnsi="Cambria"/>
          <w:b/>
          <w:szCs w:val="24"/>
          <w:u w:val="single"/>
          <w:lang w:eastAsia="zh-CN"/>
        </w:rPr>
      </w:pPr>
    </w:p>
    <w:p w:rsidR="004E08FB" w:rsidRPr="005865BB" w:rsidRDefault="004E08FB" w:rsidP="004E08FB">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NOT HAVE CONFLICT OF INTEREST </w:t>
      </w:r>
    </w:p>
    <w:p w:rsidR="004E08FB" w:rsidRPr="005865BB" w:rsidRDefault="004E08FB" w:rsidP="004E08FB">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4E08FB" w:rsidRPr="005865BB" w:rsidRDefault="004E08FB" w:rsidP="004E08FB">
      <w:pPr>
        <w:widowControl w:val="0"/>
        <w:rPr>
          <w:rFonts w:ascii="Cambria" w:hAnsi="Cambria"/>
          <w:b/>
          <w:szCs w:val="24"/>
          <w:lang w:eastAsia="zh-CN"/>
        </w:rPr>
      </w:pPr>
    </w:p>
    <w:p w:rsidR="004E08FB" w:rsidRPr="005865BB" w:rsidRDefault="004E08FB" w:rsidP="004E08FB">
      <w:pPr>
        <w:ind w:left="720" w:hanging="720"/>
        <w:rPr>
          <w:rFonts w:ascii="Cambria" w:hAnsi="Cambria"/>
        </w:rPr>
      </w:pPr>
      <w:r w:rsidRPr="005865BB">
        <w:rPr>
          <w:rFonts w:ascii="Cambria" w:hAnsi="Cambria"/>
        </w:rPr>
        <w:t xml:space="preserve">Date: </w:t>
      </w:r>
    </w:p>
    <w:p w:rsidR="004E08FB" w:rsidRPr="005865BB" w:rsidRDefault="004E08FB" w:rsidP="004E08FB">
      <w:pPr>
        <w:ind w:left="720" w:hanging="720"/>
        <w:rPr>
          <w:rFonts w:ascii="Cambria" w:hAnsi="Cambria"/>
        </w:rPr>
      </w:pPr>
    </w:p>
    <w:p w:rsidR="004E08FB" w:rsidRPr="005865BB" w:rsidRDefault="004E08FB" w:rsidP="004E08FB">
      <w:pPr>
        <w:ind w:left="720" w:hanging="720"/>
        <w:rPr>
          <w:rFonts w:ascii="Cambria" w:hAnsi="Cambria"/>
          <w:i/>
        </w:rPr>
      </w:pPr>
      <w:r w:rsidRPr="005865BB">
        <w:rPr>
          <w:rFonts w:ascii="Cambria" w:hAnsi="Cambria"/>
        </w:rPr>
        <w:t xml:space="preserve">Tender Ref No.: </w:t>
      </w:r>
    </w:p>
    <w:p w:rsidR="004E08FB" w:rsidRPr="005865BB" w:rsidRDefault="004E08FB" w:rsidP="004E08FB">
      <w:pPr>
        <w:ind w:left="720" w:hanging="720"/>
        <w:rPr>
          <w:rFonts w:ascii="Cambria" w:hAnsi="Cambria"/>
        </w:rPr>
      </w:pPr>
      <w:r w:rsidRPr="005865BB">
        <w:rPr>
          <w:rFonts w:ascii="Cambria" w:hAnsi="Cambria"/>
        </w:rPr>
        <w:t xml:space="preserve"> </w:t>
      </w:r>
    </w:p>
    <w:p w:rsidR="004E08FB" w:rsidRPr="005865BB" w:rsidRDefault="004E08FB" w:rsidP="004E08FB">
      <w:pPr>
        <w:rPr>
          <w:rFonts w:ascii="Cambria" w:hAnsi="Cambria"/>
        </w:rPr>
      </w:pPr>
      <w:r w:rsidRPr="005865BB">
        <w:rPr>
          <w:rFonts w:ascii="Cambria" w:hAnsi="Cambria"/>
        </w:rPr>
        <w:t xml:space="preserve">To: </w:t>
      </w:r>
    </w:p>
    <w:p w:rsidR="004E08FB" w:rsidRPr="005865BB" w:rsidRDefault="004E08FB" w:rsidP="004E08FB">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spacing w:line="360" w:lineRule="auto"/>
        <w:jc w:val="both"/>
        <w:rPr>
          <w:rFonts w:ascii="Cambria" w:hAnsi="Cambria"/>
          <w:szCs w:val="24"/>
        </w:rPr>
      </w:pPr>
      <w:r w:rsidRPr="005865BB">
        <w:rPr>
          <w:rFonts w:ascii="Cambria" w:hAnsi="Cambria"/>
          <w:szCs w:val="24"/>
        </w:rPr>
        <w:t>We hereby confirm and declare that we, M/s --------------------------------------------,</w:t>
      </w:r>
    </w:p>
    <w:p w:rsidR="004E08FB" w:rsidRPr="005865BB" w:rsidRDefault="004E08FB" w:rsidP="004E08FB">
      <w:pPr>
        <w:spacing w:line="360" w:lineRule="auto"/>
        <w:jc w:val="both"/>
        <w:rPr>
          <w:rFonts w:ascii="Cambria" w:hAnsi="Cambria"/>
          <w:szCs w:val="24"/>
        </w:rPr>
      </w:pPr>
      <w:r w:rsidRPr="005865BB">
        <w:rPr>
          <w:rFonts w:ascii="Cambria" w:hAnsi="Cambria"/>
          <w:szCs w:val="24"/>
        </w:rPr>
        <w:t>not have Conflict of Interest as mentioned in the ITB 3.</w:t>
      </w:r>
      <w:r w:rsidRPr="005865BB">
        <w:t xml:space="preserve"> </w:t>
      </w:r>
      <w:r w:rsidRPr="005865BB">
        <w:rPr>
          <w:rFonts w:ascii="Cambria" w:hAnsi="Cambria"/>
          <w:szCs w:val="24"/>
        </w:rPr>
        <w:t xml:space="preserve">We undertake that we shall be liable for any punitive action in case of </w:t>
      </w:r>
      <w:r w:rsidR="00026A1B" w:rsidRPr="005865BB">
        <w:rPr>
          <w:rFonts w:ascii="Cambria" w:hAnsi="Cambria"/>
          <w:szCs w:val="24"/>
        </w:rPr>
        <w:t xml:space="preserve">false </w:t>
      </w:r>
      <w:r w:rsidRPr="005865BB">
        <w:rPr>
          <w:rFonts w:ascii="Cambria" w:hAnsi="Cambria"/>
          <w:szCs w:val="24"/>
        </w:rPr>
        <w:t xml:space="preserve">declaration. </w:t>
      </w: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4E08FB" w:rsidRPr="005865BB" w:rsidRDefault="004E08FB" w:rsidP="004E08FB">
      <w:pPr>
        <w:ind w:left="2160" w:firstLine="720"/>
        <w:rPr>
          <w:rFonts w:ascii="Cambria" w:hAnsi="Cambria"/>
          <w:szCs w:val="24"/>
          <w:lang w:eastAsia="zh-CN"/>
        </w:rPr>
      </w:pPr>
      <w:r w:rsidRPr="005865BB">
        <w:rPr>
          <w:rFonts w:ascii="Cambria" w:hAnsi="Cambria"/>
          <w:szCs w:val="24"/>
          <w:lang w:eastAsia="zh-CN"/>
        </w:rPr>
        <w:t xml:space="preserve">Office Seal  </w:t>
      </w:r>
    </w:p>
    <w:p w:rsidR="004E08FB" w:rsidRPr="005865BB" w:rsidRDefault="004E08FB" w:rsidP="004E08FB">
      <w:pPr>
        <w:spacing w:line="360" w:lineRule="auto"/>
        <w:rPr>
          <w:rFonts w:ascii="Cambria" w:hAnsi="Cambria"/>
          <w:szCs w:val="24"/>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026A1B" w:rsidRPr="005865BB" w:rsidRDefault="00026A1B" w:rsidP="00860945">
      <w:pPr>
        <w:jc w:val="right"/>
        <w:rPr>
          <w:rFonts w:ascii="Cambria" w:hAnsi="Cambria"/>
          <w:b/>
        </w:rPr>
      </w:pPr>
    </w:p>
    <w:p w:rsidR="00026A1B" w:rsidRPr="005865BB" w:rsidRDefault="00026A1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371023" w:rsidRPr="005865BB" w:rsidRDefault="00026CEA" w:rsidP="00860945">
      <w:pPr>
        <w:jc w:val="right"/>
        <w:rPr>
          <w:rFonts w:ascii="Cambria" w:hAnsi="Cambria"/>
          <w:b/>
        </w:rPr>
      </w:pPr>
      <w:r w:rsidRPr="005865BB">
        <w:rPr>
          <w:rFonts w:ascii="Cambria" w:hAnsi="Cambria"/>
          <w:b/>
        </w:rPr>
        <w:t>Form-</w:t>
      </w:r>
      <w:r w:rsidR="00DA223C" w:rsidRPr="005865BB">
        <w:rPr>
          <w:rFonts w:ascii="Cambria" w:hAnsi="Cambria"/>
          <w:b/>
        </w:rPr>
        <w:t>6</w:t>
      </w:r>
    </w:p>
    <w:p w:rsidR="00371023" w:rsidRPr="005865BB" w:rsidRDefault="00371023" w:rsidP="00371023">
      <w:pPr>
        <w:pStyle w:val="SectionVHeader"/>
        <w:rPr>
          <w:rFonts w:ascii="Cambria" w:hAnsi="Cambria"/>
        </w:rPr>
      </w:pPr>
      <w:bookmarkStart w:id="79" w:name="_Toc454620985"/>
      <w:r w:rsidRPr="005865BB">
        <w:rPr>
          <w:rFonts w:ascii="Cambria" w:hAnsi="Cambria"/>
        </w:rPr>
        <w:lastRenderedPageBreak/>
        <w:t>Manufacturer’s Authorization</w:t>
      </w:r>
      <w:bookmarkEnd w:id="79"/>
    </w:p>
    <w:p w:rsidR="00371023" w:rsidRPr="005865BB" w:rsidRDefault="00371023" w:rsidP="00371023">
      <w:pPr>
        <w:jc w:val="both"/>
        <w:rPr>
          <w:rFonts w:ascii="Cambria" w:hAnsi="Cambria"/>
          <w:i/>
          <w:iCs/>
        </w:rPr>
      </w:pPr>
      <w:r w:rsidRPr="005865BB">
        <w:rPr>
          <w:rFonts w:ascii="Cambria" w:hAnsi="Cambria"/>
          <w:i/>
          <w:iCs/>
        </w:rPr>
        <w:t>[The Bidder shall require the Manufacturer to fill in this Form in accordance with the instructions indicated. This</w:t>
      </w:r>
      <w:r w:rsidR="006756AA" w:rsidRPr="005865BB">
        <w:rPr>
          <w:rFonts w:ascii="Cambria" w:hAnsi="Cambria"/>
          <w:i/>
          <w:iCs/>
        </w:rPr>
        <w:t xml:space="preserve"> </w:t>
      </w:r>
      <w:r w:rsidRPr="005865BB">
        <w:rPr>
          <w:rFonts w:ascii="Cambria" w:hAnsi="Cambria"/>
          <w:i/>
          <w:iCs/>
        </w:rPr>
        <w:t>letter of authorization should be on the letterhead of the Manufacturer and should be signed by a person with the proper authority to sign documents that are binding on the Manufacture</w:t>
      </w:r>
      <w:r w:rsidR="00860945" w:rsidRPr="005865BB">
        <w:rPr>
          <w:rFonts w:ascii="Cambria" w:hAnsi="Cambria"/>
          <w:i/>
          <w:iCs/>
        </w:rPr>
        <w:t>]</w:t>
      </w:r>
      <w:r w:rsidR="006756AA" w:rsidRPr="005865BB">
        <w:rPr>
          <w:rFonts w:ascii="Cambria" w:hAnsi="Cambria"/>
          <w:i/>
          <w:iCs/>
        </w:rPr>
        <w:t xml:space="preserve"> </w:t>
      </w:r>
      <w:r w:rsidR="00860945" w:rsidRPr="005865BB">
        <w:rPr>
          <w:rFonts w:ascii="Cambria" w:hAnsi="Cambria"/>
          <w:i/>
          <w:iCs/>
        </w:rPr>
        <w:t xml:space="preserve"> </w:t>
      </w:r>
    </w:p>
    <w:p w:rsidR="005272F7" w:rsidRPr="005865BB" w:rsidRDefault="00371023" w:rsidP="00860945">
      <w:pPr>
        <w:ind w:left="720" w:hanging="720"/>
        <w:rPr>
          <w:rFonts w:ascii="Cambria" w:hAnsi="Cambria"/>
        </w:rPr>
      </w:pPr>
      <w:r w:rsidRPr="005865BB">
        <w:rPr>
          <w:rFonts w:ascii="Cambria" w:hAnsi="Cambria"/>
        </w:rPr>
        <w:t xml:space="preserve">Date: </w:t>
      </w:r>
    </w:p>
    <w:p w:rsidR="005272F7" w:rsidRPr="005865BB" w:rsidRDefault="005272F7" w:rsidP="00860945">
      <w:pPr>
        <w:ind w:left="720" w:hanging="720"/>
        <w:rPr>
          <w:rFonts w:ascii="Cambria" w:hAnsi="Cambria"/>
        </w:rPr>
      </w:pPr>
    </w:p>
    <w:p w:rsidR="00371023" w:rsidRPr="005865BB" w:rsidRDefault="00371023" w:rsidP="00860945">
      <w:pPr>
        <w:ind w:left="720" w:hanging="720"/>
        <w:rPr>
          <w:rFonts w:ascii="Cambria" w:hAnsi="Cambria"/>
          <w:i/>
        </w:rPr>
      </w:pPr>
      <w:r w:rsidRPr="005865BB">
        <w:rPr>
          <w:rFonts w:ascii="Cambria" w:hAnsi="Cambria"/>
        </w:rPr>
        <w:t>RFB No.:</w:t>
      </w:r>
    </w:p>
    <w:p w:rsidR="00371023" w:rsidRPr="005865BB" w:rsidRDefault="00860945" w:rsidP="00371023">
      <w:pPr>
        <w:ind w:left="720" w:hanging="720"/>
        <w:jc w:val="right"/>
        <w:rPr>
          <w:rFonts w:ascii="Cambria" w:hAnsi="Cambria"/>
        </w:rPr>
      </w:pPr>
      <w:r w:rsidRPr="005865BB">
        <w:rPr>
          <w:rFonts w:ascii="Cambria" w:hAnsi="Cambria"/>
        </w:rPr>
        <w:t xml:space="preserve"> </w:t>
      </w:r>
    </w:p>
    <w:p w:rsidR="00371023" w:rsidRPr="005865BB" w:rsidRDefault="00371023" w:rsidP="00371023">
      <w:pPr>
        <w:ind w:left="720" w:hanging="720"/>
        <w:jc w:val="right"/>
        <w:rPr>
          <w:rFonts w:ascii="Cambria" w:hAnsi="Cambria"/>
          <w:i/>
        </w:rPr>
      </w:pPr>
    </w:p>
    <w:p w:rsidR="005272F7" w:rsidRPr="005865BB" w:rsidRDefault="00371023" w:rsidP="00371023">
      <w:pPr>
        <w:rPr>
          <w:rFonts w:ascii="Cambria" w:hAnsi="Cambria"/>
        </w:rPr>
      </w:pPr>
      <w:r w:rsidRPr="005865BB">
        <w:rPr>
          <w:rFonts w:ascii="Cambria" w:hAnsi="Cambria"/>
        </w:rPr>
        <w:t>To:</w:t>
      </w:r>
    </w:p>
    <w:p w:rsidR="00371023" w:rsidRPr="005865BB" w:rsidRDefault="00371023" w:rsidP="00371023">
      <w:pPr>
        <w:rPr>
          <w:rFonts w:ascii="Cambria" w:hAnsi="Cambria"/>
        </w:rPr>
      </w:pPr>
      <w:r w:rsidRPr="00F407AF">
        <w:rPr>
          <w:rFonts w:ascii="Cambria" w:hAnsi="Cambria"/>
          <w:i/>
          <w:highlight w:val="cyan"/>
        </w:rPr>
        <w:t xml:space="preserve">[insert complete name of </w:t>
      </w:r>
      <w:r w:rsidR="005C750D" w:rsidRPr="00F407AF">
        <w:rPr>
          <w:rFonts w:ascii="Cambria" w:hAnsi="Cambria"/>
          <w:i/>
          <w:highlight w:val="cyan"/>
        </w:rPr>
        <w:t>Purchaser</w:t>
      </w:r>
      <w:r w:rsidRPr="00F407AF">
        <w:rPr>
          <w:rFonts w:ascii="Cambria" w:hAnsi="Cambria"/>
          <w:i/>
          <w:highlight w:val="cyan"/>
        </w:rPr>
        <w:t>]</w:t>
      </w:r>
    </w:p>
    <w:p w:rsidR="00371023" w:rsidRPr="005865BB" w:rsidRDefault="00371023" w:rsidP="00371023">
      <w:pPr>
        <w:rPr>
          <w:rFonts w:ascii="Cambria" w:hAnsi="Cambria"/>
          <w:i/>
        </w:rPr>
      </w:pPr>
    </w:p>
    <w:p w:rsidR="005272F7" w:rsidRPr="005865BB" w:rsidRDefault="005272F7" w:rsidP="00371023">
      <w:pPr>
        <w:rPr>
          <w:rFonts w:ascii="Cambria" w:hAnsi="Cambria"/>
        </w:rPr>
      </w:pPr>
    </w:p>
    <w:p w:rsidR="00371023" w:rsidRPr="005865BB" w:rsidRDefault="00371023" w:rsidP="00371023">
      <w:pPr>
        <w:rPr>
          <w:rFonts w:ascii="Cambria" w:hAnsi="Cambria"/>
        </w:rPr>
      </w:pPr>
      <w:r w:rsidRPr="005865BB">
        <w:rPr>
          <w:rFonts w:ascii="Cambria" w:hAnsi="Cambria"/>
        </w:rPr>
        <w:t>WHEREAS</w:t>
      </w:r>
    </w:p>
    <w:p w:rsidR="00371023" w:rsidRPr="005865BB" w:rsidRDefault="00371023" w:rsidP="00371023">
      <w:pPr>
        <w:rPr>
          <w:rFonts w:ascii="Cambria" w:hAnsi="Cambria"/>
        </w:rPr>
      </w:pPr>
    </w:p>
    <w:p w:rsidR="00371023" w:rsidRPr="005865BB" w:rsidRDefault="00371023" w:rsidP="005272F7">
      <w:pPr>
        <w:spacing w:line="276" w:lineRule="auto"/>
        <w:jc w:val="both"/>
        <w:rPr>
          <w:rFonts w:ascii="Cambria" w:hAnsi="Cambria"/>
        </w:rPr>
      </w:pPr>
      <w:r w:rsidRPr="005865BB">
        <w:rPr>
          <w:rFonts w:ascii="Cambria" w:hAnsi="Cambria"/>
        </w:rPr>
        <w:t xml:space="preserve">We </w:t>
      </w:r>
      <w:r w:rsidRPr="005865BB">
        <w:rPr>
          <w:rFonts w:ascii="Cambria" w:hAnsi="Cambria"/>
          <w:i/>
          <w:u w:val="single"/>
        </w:rPr>
        <w:t>[insert complete name of Manufacturer],</w:t>
      </w:r>
      <w:r w:rsidRPr="005865BB">
        <w:rPr>
          <w:rFonts w:ascii="Cambria" w:hAnsi="Cambria"/>
        </w:rPr>
        <w:t xml:space="preserve"> who are official manufacturers of</w:t>
      </w:r>
      <w:r w:rsidR="005272F7" w:rsidRPr="005865BB">
        <w:rPr>
          <w:rFonts w:ascii="Cambria" w:hAnsi="Cambria"/>
        </w:rPr>
        <w:t xml:space="preserve"> </w:t>
      </w:r>
      <w:r w:rsidRPr="005865BB">
        <w:rPr>
          <w:rFonts w:ascii="Cambria" w:hAnsi="Cambria"/>
          <w:i/>
          <w:u w:val="single"/>
        </w:rPr>
        <w:t>[insert type of goods manufactured]</w:t>
      </w:r>
      <w:r w:rsidRPr="005865BB">
        <w:rPr>
          <w:rFonts w:ascii="Cambria" w:hAnsi="Cambria"/>
          <w:i/>
        </w:rPr>
        <w:t>,</w:t>
      </w:r>
      <w:r w:rsidRPr="005865BB">
        <w:rPr>
          <w:rFonts w:ascii="Cambria" w:hAnsi="Cambria"/>
        </w:rPr>
        <w:t xml:space="preserve"> having factories at </w:t>
      </w:r>
      <w:r w:rsidRPr="005865BB">
        <w:rPr>
          <w:rFonts w:ascii="Cambria" w:hAnsi="Cambria"/>
          <w:i/>
          <w:iCs/>
          <w:u w:val="single"/>
        </w:rPr>
        <w:t>[insert full address of Manufacturer’s factories]</w:t>
      </w:r>
      <w:r w:rsidRPr="005865BB">
        <w:rPr>
          <w:rFonts w:ascii="Cambria" w:hAnsi="Cambria"/>
        </w:rPr>
        <w:t xml:space="preserve">, do hereby authorize </w:t>
      </w:r>
      <w:r w:rsidRPr="005865BB">
        <w:rPr>
          <w:rFonts w:ascii="Cambria" w:hAnsi="Cambria"/>
          <w:i/>
          <w:u w:val="single"/>
        </w:rPr>
        <w:t>[insert complete name of Bidder]</w:t>
      </w:r>
      <w:r w:rsidRPr="005865BB">
        <w:rPr>
          <w:rFonts w:ascii="Cambria" w:hAnsi="Cambria"/>
        </w:rPr>
        <w:t xml:space="preserve"> to submit a Bid the purpose of which is to provide the following Goods, manufactured by </w:t>
      </w:r>
      <w:r w:rsidRPr="005865BB">
        <w:rPr>
          <w:rFonts w:ascii="Cambria" w:hAnsi="Cambria"/>
          <w:iCs/>
        </w:rPr>
        <w:t xml:space="preserve">us </w:t>
      </w:r>
      <w:r w:rsidRPr="005865BB">
        <w:rPr>
          <w:rFonts w:ascii="Cambria" w:hAnsi="Cambria"/>
          <w:i/>
          <w:u w:val="single"/>
        </w:rPr>
        <w:t>[insert name and or brief description of the Goods]</w:t>
      </w:r>
      <w:r w:rsidRPr="005865BB">
        <w:rPr>
          <w:rFonts w:ascii="Cambria" w:hAnsi="Cambria"/>
          <w:i/>
        </w:rPr>
        <w:t>,</w:t>
      </w:r>
      <w:r w:rsidRPr="005865BB">
        <w:rPr>
          <w:rFonts w:ascii="Cambria" w:hAnsi="Cambria"/>
        </w:rPr>
        <w:t xml:space="preserve"> and to subsequently negotiate and sign the Contract.</w:t>
      </w:r>
    </w:p>
    <w:p w:rsidR="00371023" w:rsidRPr="005865BB" w:rsidRDefault="00371023" w:rsidP="00371023">
      <w:pPr>
        <w:jc w:val="both"/>
        <w:rPr>
          <w:rFonts w:ascii="Cambria" w:hAnsi="Cambria"/>
        </w:rPr>
      </w:pPr>
    </w:p>
    <w:p w:rsidR="00371023" w:rsidRPr="005865BB" w:rsidRDefault="00371023" w:rsidP="00371023">
      <w:pPr>
        <w:jc w:val="both"/>
        <w:rPr>
          <w:rFonts w:ascii="Cambria" w:hAnsi="Cambria"/>
        </w:rPr>
      </w:pPr>
      <w:r w:rsidRPr="005865BB">
        <w:rPr>
          <w:rFonts w:ascii="Cambria" w:hAnsi="Cambria"/>
        </w:rPr>
        <w:t xml:space="preserve">We hereby extend our full guarantee and warranty in accordance </w:t>
      </w:r>
      <w:r w:rsidR="00C77AD6" w:rsidRPr="005865BB">
        <w:rPr>
          <w:rFonts w:ascii="Cambria" w:hAnsi="Cambria"/>
        </w:rPr>
        <w:t xml:space="preserve">requirement specified in bid document </w:t>
      </w:r>
      <w:r w:rsidRPr="005865BB">
        <w:rPr>
          <w:rFonts w:ascii="Cambria" w:hAnsi="Cambria"/>
        </w:rPr>
        <w:t>with respect to the Goods offered by the above firm.</w:t>
      </w:r>
    </w:p>
    <w:p w:rsidR="00371023" w:rsidRPr="005865BB" w:rsidRDefault="00371023" w:rsidP="00371023">
      <w:pPr>
        <w:jc w:val="both"/>
        <w:rPr>
          <w:rFonts w:ascii="Cambria" w:hAnsi="Cambria"/>
        </w:rPr>
      </w:pPr>
    </w:p>
    <w:p w:rsidR="00C77AD6" w:rsidRPr="005865BB" w:rsidRDefault="00C77AD6" w:rsidP="00C77AD6">
      <w:pPr>
        <w:jc w:val="both"/>
        <w:rPr>
          <w:rFonts w:ascii="Cambria" w:hAnsi="Cambria"/>
        </w:rPr>
      </w:pPr>
      <w:r w:rsidRPr="005865BB">
        <w:rPr>
          <w:rFonts w:ascii="Cambria" w:hAnsi="Cambria"/>
        </w:rPr>
        <w:t xml:space="preserve">We confirm that we do not engage or employ forced labor or persons subject to trafficking or child labour. </w:t>
      </w:r>
    </w:p>
    <w:p w:rsidR="00C77AD6" w:rsidRPr="005865BB" w:rsidRDefault="00C77AD6" w:rsidP="00371023">
      <w:pPr>
        <w:jc w:val="both"/>
        <w:rPr>
          <w:rFonts w:ascii="Cambria" w:hAnsi="Cambria"/>
        </w:rPr>
      </w:pPr>
    </w:p>
    <w:p w:rsidR="005272F7" w:rsidRPr="005865BB" w:rsidRDefault="00371023" w:rsidP="00371023">
      <w:pPr>
        <w:jc w:val="both"/>
        <w:rPr>
          <w:rFonts w:ascii="Cambria" w:hAnsi="Cambria"/>
        </w:rPr>
      </w:pPr>
      <w:r w:rsidRPr="005865BB">
        <w:rPr>
          <w:rFonts w:ascii="Cambria" w:hAnsi="Cambria"/>
        </w:rPr>
        <w:t>Sign</w:t>
      </w:r>
      <w:r w:rsidR="005272F7" w:rsidRPr="005865BB">
        <w:rPr>
          <w:rFonts w:ascii="Cambria" w:hAnsi="Cambria"/>
        </w:rPr>
        <w:t xml:space="preserve">ature </w:t>
      </w:r>
    </w:p>
    <w:p w:rsidR="00371023" w:rsidRPr="005865BB" w:rsidRDefault="005272F7" w:rsidP="00371023">
      <w:pPr>
        <w:jc w:val="both"/>
        <w:rPr>
          <w:rFonts w:ascii="Cambria" w:hAnsi="Cambria"/>
        </w:rPr>
      </w:pPr>
      <w:r w:rsidRPr="005865BB">
        <w:rPr>
          <w:rFonts w:ascii="Cambria" w:hAnsi="Cambria"/>
        </w:rPr>
        <w:t>(Authorized</w:t>
      </w:r>
      <w:r w:rsidR="00371023" w:rsidRPr="005865BB">
        <w:rPr>
          <w:rFonts w:ascii="Cambria" w:hAnsi="Cambria"/>
        </w:rPr>
        <w:t xml:space="preserve"> representative of the Manufacturer</w:t>
      </w:r>
      <w:r w:rsidRPr="005865BB">
        <w:rPr>
          <w:rFonts w:ascii="Cambria" w:hAnsi="Cambria"/>
        </w:rPr>
        <w:t>)</w:t>
      </w:r>
    </w:p>
    <w:p w:rsidR="00371023" w:rsidRPr="005865BB" w:rsidRDefault="00371023" w:rsidP="00371023">
      <w:pPr>
        <w:rPr>
          <w:rFonts w:ascii="Cambria" w:hAnsi="Cambria"/>
        </w:rPr>
      </w:pPr>
    </w:p>
    <w:p w:rsidR="00371023" w:rsidRPr="005865BB" w:rsidRDefault="00371023" w:rsidP="00371023">
      <w:pPr>
        <w:rPr>
          <w:rFonts w:ascii="Cambria" w:hAnsi="Cambria"/>
        </w:rPr>
      </w:pPr>
    </w:p>
    <w:p w:rsidR="005272F7" w:rsidRPr="005865BB" w:rsidRDefault="00371023" w:rsidP="00371023">
      <w:pPr>
        <w:rPr>
          <w:rFonts w:ascii="Cambria" w:hAnsi="Cambria"/>
        </w:rPr>
      </w:pPr>
      <w:r w:rsidRPr="005865BB">
        <w:rPr>
          <w:rFonts w:ascii="Cambria" w:hAnsi="Cambria"/>
        </w:rPr>
        <w:t>Name</w:t>
      </w:r>
      <w:r w:rsidR="005272F7" w:rsidRPr="005865BB">
        <w:rPr>
          <w:rFonts w:ascii="Cambria" w:hAnsi="Cambria"/>
        </w:rPr>
        <w:t>:</w:t>
      </w:r>
    </w:p>
    <w:p w:rsidR="00371023" w:rsidRPr="005865BB" w:rsidRDefault="005272F7" w:rsidP="00371023">
      <w:pPr>
        <w:rPr>
          <w:rFonts w:ascii="Cambria" w:hAnsi="Cambria"/>
        </w:rPr>
      </w:pPr>
      <w:r w:rsidRPr="005865BB">
        <w:rPr>
          <w:rFonts w:ascii="Cambria" w:hAnsi="Cambria"/>
        </w:rPr>
        <w:t>(A</w:t>
      </w:r>
      <w:r w:rsidR="00371023" w:rsidRPr="005865BB">
        <w:rPr>
          <w:rFonts w:ascii="Cambria" w:hAnsi="Cambria"/>
        </w:rPr>
        <w:t>uthorized representative of the Manufacture</w:t>
      </w:r>
      <w:r w:rsidRPr="005865BB">
        <w:rPr>
          <w:rFonts w:ascii="Cambria" w:hAnsi="Cambria"/>
        </w:rPr>
        <w:t xml:space="preserve">) </w:t>
      </w:r>
    </w:p>
    <w:p w:rsidR="00371023" w:rsidRPr="005865BB" w:rsidRDefault="00371023" w:rsidP="00371023">
      <w:pPr>
        <w:rPr>
          <w:rFonts w:ascii="Cambria" w:hAnsi="Cambria"/>
        </w:rPr>
      </w:pPr>
    </w:p>
    <w:p w:rsidR="005272F7" w:rsidRPr="005865BB" w:rsidRDefault="005272F7" w:rsidP="00371023">
      <w:pPr>
        <w:rPr>
          <w:rFonts w:ascii="Cambria" w:hAnsi="Cambria"/>
        </w:rPr>
      </w:pPr>
    </w:p>
    <w:p w:rsidR="005272F7" w:rsidRPr="005865BB" w:rsidRDefault="00371023" w:rsidP="00371023">
      <w:pPr>
        <w:rPr>
          <w:rFonts w:ascii="Cambria" w:hAnsi="Cambria"/>
        </w:rPr>
      </w:pPr>
      <w:r w:rsidRPr="005865BB">
        <w:rPr>
          <w:rFonts w:ascii="Cambria" w:hAnsi="Cambria"/>
        </w:rPr>
        <w:t>Title</w:t>
      </w:r>
      <w:r w:rsidR="005272F7" w:rsidRPr="005865BB">
        <w:rPr>
          <w:rFonts w:ascii="Cambria" w:hAnsi="Cambria"/>
        </w:rPr>
        <w:t>/ designation</w:t>
      </w:r>
    </w:p>
    <w:p w:rsidR="00371023" w:rsidRPr="005865BB" w:rsidRDefault="005272F7" w:rsidP="00371023">
      <w:pPr>
        <w:rPr>
          <w:rFonts w:ascii="Cambria" w:hAnsi="Cambria"/>
        </w:rPr>
      </w:pPr>
      <w:r w:rsidRPr="005865BB">
        <w:rPr>
          <w:rFonts w:ascii="Cambria" w:hAnsi="Cambria"/>
        </w:rPr>
        <w:t>(Authorized representative of the Manufacture)</w:t>
      </w:r>
    </w:p>
    <w:p w:rsidR="00371023" w:rsidRPr="005865BB" w:rsidRDefault="00371023" w:rsidP="00371023">
      <w:pPr>
        <w:rPr>
          <w:rFonts w:ascii="Cambria" w:hAnsi="Cambria"/>
          <w:i/>
        </w:rPr>
      </w:pPr>
    </w:p>
    <w:p w:rsidR="00371023" w:rsidRPr="005865BB" w:rsidRDefault="00371023" w:rsidP="00371023">
      <w:pPr>
        <w:rPr>
          <w:rFonts w:ascii="Cambria" w:hAnsi="Cambria"/>
        </w:rPr>
      </w:pPr>
    </w:p>
    <w:p w:rsidR="00371023" w:rsidRPr="005865BB" w:rsidRDefault="00371023" w:rsidP="00371023">
      <w:pPr>
        <w:rPr>
          <w:rFonts w:ascii="Cambria" w:hAnsi="Cambria"/>
        </w:rPr>
      </w:pPr>
      <w:r w:rsidRPr="005865BB">
        <w:rPr>
          <w:rFonts w:ascii="Cambria" w:hAnsi="Cambria"/>
        </w:rPr>
        <w:t>Date</w:t>
      </w:r>
      <w:r w:rsidR="005272F7" w:rsidRPr="005865BB">
        <w:rPr>
          <w:rFonts w:ascii="Cambria" w:hAnsi="Cambria"/>
        </w:rPr>
        <w:t xml:space="preserve">: </w:t>
      </w:r>
    </w:p>
    <w:p w:rsidR="005272F7" w:rsidRPr="005865BB" w:rsidRDefault="005272F7" w:rsidP="00371023">
      <w:pPr>
        <w:rPr>
          <w:rFonts w:ascii="Cambria" w:hAnsi="Cambria"/>
        </w:rPr>
      </w:pPr>
    </w:p>
    <w:p w:rsidR="005272F7" w:rsidRPr="005865BB" w:rsidRDefault="005272F7" w:rsidP="00371023">
      <w:pPr>
        <w:rPr>
          <w:rFonts w:ascii="Cambria" w:hAnsi="Cambria"/>
          <w:i/>
          <w:iCs/>
        </w:rPr>
      </w:pPr>
      <w:r w:rsidRPr="005865BB">
        <w:rPr>
          <w:rFonts w:ascii="Cambria" w:hAnsi="Cambria"/>
        </w:rPr>
        <w:t xml:space="preserve">Manufacturer office stamp/seal </w:t>
      </w:r>
    </w:p>
    <w:p w:rsidR="00371023" w:rsidRPr="005865BB" w:rsidRDefault="00371023" w:rsidP="00371023">
      <w:pPr>
        <w:rPr>
          <w:rFonts w:ascii="Cambria" w:hAnsi="Cambria"/>
          <w:i/>
          <w:iCs/>
        </w:rPr>
      </w:pPr>
    </w:p>
    <w:p w:rsidR="00371023" w:rsidRPr="005865BB" w:rsidRDefault="00371023" w:rsidP="00371023">
      <w:pPr>
        <w:rPr>
          <w:rFonts w:ascii="Cambria" w:hAnsi="Cambria"/>
          <w:i/>
          <w:iCs/>
        </w:rPr>
      </w:pPr>
    </w:p>
    <w:p w:rsidR="003D2199" w:rsidRPr="005865BB" w:rsidRDefault="005272F7" w:rsidP="00371023">
      <w:pPr>
        <w:rPr>
          <w:rFonts w:ascii="Cambria" w:hAnsi="Cambria"/>
          <w:i/>
          <w:iCs/>
        </w:rPr>
      </w:pPr>
      <w:r w:rsidRPr="005865BB">
        <w:rPr>
          <w:rFonts w:ascii="Cambria" w:hAnsi="Cambria"/>
          <w:i/>
          <w:iCs/>
        </w:rPr>
        <w:t>Note: All italicized text is for understanding of the bidder while preparing this form. This shall be deleted from the final document.</w:t>
      </w:r>
    </w:p>
    <w:p w:rsidR="00026CEA" w:rsidRPr="005865BB" w:rsidRDefault="003D2199" w:rsidP="00026CEA">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7</w:t>
      </w:r>
    </w:p>
    <w:p w:rsidR="003D2199" w:rsidRPr="005865BB" w:rsidRDefault="003D2199" w:rsidP="00026CEA">
      <w:pPr>
        <w:spacing w:after="200" w:line="276" w:lineRule="auto"/>
        <w:jc w:val="right"/>
        <w:rPr>
          <w:rFonts w:ascii="Cambria" w:hAnsi="Cambria"/>
          <w:b/>
          <w:bCs/>
          <w:sz w:val="22"/>
          <w:szCs w:val="22"/>
        </w:rPr>
      </w:pPr>
      <w:r w:rsidRPr="005865BB">
        <w:rPr>
          <w:rFonts w:ascii="Cambria" w:hAnsi="Cambria"/>
          <w:b/>
          <w:bCs/>
          <w:sz w:val="22"/>
          <w:szCs w:val="22"/>
        </w:rPr>
        <w:lastRenderedPageBreak/>
        <w:t>Date:</w:t>
      </w:r>
    </w:p>
    <w:p w:rsidR="003D2199" w:rsidRPr="005865BB" w:rsidRDefault="003D2199" w:rsidP="003D2199">
      <w:pPr>
        <w:spacing w:line="239" w:lineRule="auto"/>
        <w:ind w:right="20"/>
        <w:jc w:val="center"/>
        <w:rPr>
          <w:rFonts w:ascii="Cambria" w:hAnsi="Cambria"/>
          <w:sz w:val="22"/>
          <w:szCs w:val="22"/>
        </w:rPr>
      </w:pPr>
      <w:r w:rsidRPr="005865BB">
        <w:rPr>
          <w:rFonts w:ascii="Cambria" w:hAnsi="Cambria"/>
          <w:b/>
          <w:bCs/>
          <w:sz w:val="22"/>
          <w:szCs w:val="22"/>
        </w:rPr>
        <w:t xml:space="preserve">Financial Capacity </w:t>
      </w:r>
      <w:r w:rsidR="007E4835" w:rsidRPr="005865BB">
        <w:rPr>
          <w:rFonts w:ascii="Cambria" w:hAnsi="Cambria"/>
          <w:b/>
          <w:bCs/>
          <w:sz w:val="22"/>
          <w:szCs w:val="22"/>
        </w:rPr>
        <w:t>(</w:t>
      </w:r>
      <w:r w:rsidRPr="005865BB">
        <w:rPr>
          <w:rFonts w:ascii="Cambria" w:eastAsia="Cambria" w:hAnsi="Cambria" w:cs="Cambria"/>
          <w:b/>
          <w:bCs/>
          <w:sz w:val="22"/>
          <w:szCs w:val="22"/>
          <w:lang w:val="en-IN" w:eastAsia="en-IN" w:bidi="mr-IN"/>
        </w:rPr>
        <w:t>on CA’s letter head)</w:t>
      </w:r>
    </w:p>
    <w:p w:rsidR="003D2199" w:rsidRPr="005865BB" w:rsidRDefault="003D2199" w:rsidP="003D2199">
      <w:pPr>
        <w:spacing w:line="239" w:lineRule="auto"/>
        <w:ind w:right="20"/>
        <w:jc w:val="center"/>
        <w:rPr>
          <w:rFonts w:ascii="Cambria" w:eastAsia="Cambria" w:hAnsi="Cambria" w:cs="Cambria"/>
          <w:b/>
          <w:bCs/>
          <w:sz w:val="22"/>
          <w:szCs w:val="22"/>
          <w:lang w:val="en-IN" w:eastAsia="en-IN" w:bidi="mr-IN"/>
        </w:rPr>
      </w:pPr>
    </w:p>
    <w:p w:rsidR="003D2199" w:rsidRPr="005865BB" w:rsidRDefault="003D2199" w:rsidP="003D2199">
      <w:pPr>
        <w:spacing w:line="239" w:lineRule="auto"/>
        <w:ind w:right="20"/>
        <w:rPr>
          <w:rFonts w:ascii="Cambria" w:eastAsia="Cambria" w:hAnsi="Cambria" w:cs="Cambria"/>
          <w:b/>
          <w:bCs/>
          <w:sz w:val="22"/>
          <w:szCs w:val="22"/>
          <w:lang w:val="en-IN" w:eastAsia="en-IN" w:bidi="mr-IN"/>
        </w:rPr>
      </w:pPr>
    </w:p>
    <w:p w:rsidR="003D2199" w:rsidRPr="005865BB" w:rsidRDefault="003D2199"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TO WHOMSOEVER IT MAY CONCERN</w:t>
      </w:r>
    </w:p>
    <w:p w:rsidR="003D2199" w:rsidRPr="005865BB" w:rsidRDefault="003D2199" w:rsidP="003D2199">
      <w:pPr>
        <w:tabs>
          <w:tab w:val="left" w:pos="380"/>
        </w:tabs>
        <w:jc w:val="center"/>
        <w:rPr>
          <w:rFonts w:ascii="Cambria" w:eastAsia="Cambria" w:hAnsi="Cambria" w:cs="Cambria"/>
          <w:b/>
          <w:bCs/>
          <w:sz w:val="22"/>
          <w:szCs w:val="22"/>
          <w:lang w:val="en-IN" w:eastAsia="en-IN" w:bidi="mr-IN"/>
        </w:rPr>
      </w:pPr>
    </w:p>
    <w:p w:rsidR="003D2199" w:rsidRPr="005865BB" w:rsidRDefault="003D2199" w:rsidP="003D219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M/s. (name of </w:t>
      </w:r>
      <w:r w:rsidR="005C750D" w:rsidRPr="005865BB">
        <w:rPr>
          <w:rFonts w:ascii="Cambria" w:eastAsia="Cambria" w:hAnsi="Cambria" w:cs="Cambria"/>
          <w:sz w:val="22"/>
          <w:szCs w:val="22"/>
          <w:lang w:val="en-IN" w:eastAsia="en-IN" w:bidi="mr-IN"/>
        </w:rPr>
        <w:t>bidder)</w:t>
      </w:r>
      <w:r w:rsidRPr="005865BB">
        <w:rPr>
          <w:rFonts w:ascii="Cambria" w:eastAsia="Cambria" w:hAnsi="Cambria" w:cs="Cambria"/>
          <w:sz w:val="22"/>
          <w:szCs w:val="22"/>
          <w:lang w:val="en-IN" w:eastAsia="en-IN" w:bidi="mr-IN"/>
        </w:rPr>
        <w:t xml:space="preserve"> is having registered office at (detailed office address). The turnover of the (name of</w:t>
      </w:r>
      <w:r w:rsidR="007E4835" w:rsidRPr="005865BB">
        <w:rPr>
          <w:rFonts w:ascii="Cambria" w:eastAsia="Cambria" w:hAnsi="Cambria" w:cs="Cambria"/>
          <w:sz w:val="22"/>
          <w:szCs w:val="22"/>
          <w:lang w:val="en-IN" w:eastAsia="en-IN" w:bidi="mr-IN"/>
        </w:rPr>
        <w:t xml:space="preserve"> bidder</w:t>
      </w:r>
      <w:r w:rsidRPr="005865BB">
        <w:rPr>
          <w:rFonts w:ascii="Cambria" w:eastAsia="Cambria" w:hAnsi="Cambria" w:cs="Cambria"/>
          <w:sz w:val="22"/>
          <w:szCs w:val="22"/>
          <w:lang w:val="en-IN" w:eastAsia="en-IN" w:bidi="mr-IN"/>
        </w:rPr>
        <w:t>) from the business for the three financial year based on the audited financial Statement is as under.</w:t>
      </w:r>
    </w:p>
    <w:p w:rsidR="003D2199" w:rsidRPr="005865BB" w:rsidRDefault="003D2199" w:rsidP="003D2199">
      <w:pPr>
        <w:tabs>
          <w:tab w:val="left" w:pos="380"/>
        </w:tabs>
        <w:rPr>
          <w:rFonts w:ascii="Cambria" w:eastAsia="Cambria" w:hAnsi="Cambria" w:cs="Cambria"/>
          <w:sz w:val="22"/>
          <w:szCs w:val="22"/>
          <w:lang w:val="en-IN" w:eastAsia="en-IN" w:bidi="mr-IN"/>
        </w:rPr>
      </w:pPr>
    </w:p>
    <w:tbl>
      <w:tblPr>
        <w:tblW w:w="671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665"/>
        <w:gridCol w:w="3158"/>
      </w:tblGrid>
      <w:tr w:rsidR="005865BB" w:rsidRPr="005865BB" w:rsidTr="007E4835">
        <w:trPr>
          <w:trHeight w:val="498"/>
        </w:trPr>
        <w:tc>
          <w:tcPr>
            <w:tcW w:w="889" w:type="dxa"/>
            <w:shd w:val="clear" w:color="auto" w:fill="auto"/>
          </w:tcPr>
          <w:p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Sr. No.</w:t>
            </w:r>
          </w:p>
        </w:tc>
        <w:tc>
          <w:tcPr>
            <w:tcW w:w="2665" w:type="dxa"/>
            <w:shd w:val="clear" w:color="auto" w:fill="auto"/>
          </w:tcPr>
          <w:p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Financial Year</w:t>
            </w:r>
          </w:p>
        </w:tc>
        <w:tc>
          <w:tcPr>
            <w:tcW w:w="3158" w:type="dxa"/>
            <w:shd w:val="clear" w:color="auto" w:fill="auto"/>
          </w:tcPr>
          <w:p w:rsidR="007E4835" w:rsidRPr="005865BB" w:rsidRDefault="007E4835" w:rsidP="007E4835">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 xml:space="preserve">Turnover in Rs. Lakhs </w:t>
            </w: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1</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2</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3</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tcPr>
          <w:p w:rsidR="007E4835" w:rsidRPr="005865BB" w:rsidRDefault="007E4835" w:rsidP="003D2199">
            <w:pPr>
              <w:tabs>
                <w:tab w:val="left" w:pos="380"/>
              </w:tabs>
              <w:jc w:val="center"/>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Average Turnover</w:t>
            </w:r>
          </w:p>
          <w:p w:rsidR="007E4835" w:rsidRPr="005865BB" w:rsidRDefault="007E4835" w:rsidP="003D2199">
            <w:pPr>
              <w:tabs>
                <w:tab w:val="left" w:pos="380"/>
              </w:tabs>
              <w:jc w:val="center"/>
              <w:rPr>
                <w:rFonts w:ascii="Cambria" w:eastAsia="Cambria" w:hAnsi="Cambria" w:cs="Cambria"/>
                <w:sz w:val="22"/>
                <w:szCs w:val="22"/>
                <w:lang w:val="en-IN" w:eastAsia="en-IN" w:bidi="mr-IN"/>
              </w:rPr>
            </w:pPr>
          </w:p>
        </w:tc>
        <w:tc>
          <w:tcPr>
            <w:tcW w:w="3158"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p>
        </w:tc>
      </w:tr>
    </w:tbl>
    <w:p w:rsidR="003D2199" w:rsidRPr="005865BB" w:rsidRDefault="003D2199" w:rsidP="003D2199">
      <w:pPr>
        <w:spacing w:after="200" w:line="288" w:lineRule="auto"/>
        <w:ind w:left="540" w:right="540"/>
        <w:rPr>
          <w:rFonts w:ascii="Cambria" w:eastAsia="Calibri" w:hAnsi="Cambria"/>
          <w:sz w:val="22"/>
          <w:szCs w:val="22"/>
        </w:rPr>
      </w:pPr>
    </w:p>
    <w:p w:rsidR="003D2199" w:rsidRPr="005865BB" w:rsidRDefault="003D2199" w:rsidP="003D2199">
      <w:pPr>
        <w:spacing w:after="200" w:line="288" w:lineRule="auto"/>
        <w:ind w:right="540"/>
        <w:jc w:val="both"/>
        <w:rPr>
          <w:rFonts w:ascii="Cambria" w:eastAsia="Calibri" w:hAnsi="Cambria"/>
          <w:sz w:val="22"/>
          <w:szCs w:val="22"/>
        </w:rPr>
      </w:pPr>
      <w:r w:rsidRPr="005865BB">
        <w:rPr>
          <w:rFonts w:ascii="Cambria" w:eastAsia="Calibri" w:hAnsi="Cambria"/>
          <w:sz w:val="22"/>
          <w:szCs w:val="22"/>
        </w:rPr>
        <w:t xml:space="preserve">The above information/figures are true and authentic to the best of my knowledge and belief. I / we, am/ are well aware of the fact that furnishing of any false information/fabricated document would lead to rejection of </w:t>
      </w:r>
      <w:r w:rsidR="007E4835" w:rsidRPr="005865BB">
        <w:rPr>
          <w:rFonts w:ascii="Cambria" w:eastAsia="Calibri" w:hAnsi="Cambria"/>
          <w:sz w:val="22"/>
          <w:szCs w:val="22"/>
        </w:rPr>
        <w:t xml:space="preserve">bid </w:t>
      </w:r>
      <w:r w:rsidRPr="005865BB">
        <w:rPr>
          <w:rFonts w:ascii="Cambria" w:eastAsia="Calibri" w:hAnsi="Cambria"/>
          <w:sz w:val="22"/>
          <w:szCs w:val="22"/>
        </w:rPr>
        <w:t>at any stage, besides liabilities towards prosecution under appropriate law.</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Signature of the Chartered Accountant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Name of the Firm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Registration No.</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Date: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Place: </w:t>
      </w: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(Seal of the Chartered Accountant)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Email id: </w:t>
      </w:r>
    </w:p>
    <w:p w:rsidR="003D2199" w:rsidRPr="005865BB" w:rsidRDefault="003D2199" w:rsidP="00371023">
      <w:pPr>
        <w:rPr>
          <w:rFonts w:ascii="Cambria" w:hAnsi="Cambria"/>
        </w:rPr>
      </w:pPr>
    </w:p>
    <w:p w:rsidR="00371023" w:rsidRPr="005865BB" w:rsidRDefault="00371023" w:rsidP="00371023">
      <w:pPr>
        <w:rPr>
          <w:rFonts w:ascii="Cambria" w:hAnsi="Cambria"/>
          <w:i/>
          <w:iCs/>
        </w:rPr>
      </w:pPr>
    </w:p>
    <w:p w:rsidR="00371023" w:rsidRPr="005865BB" w:rsidRDefault="00371023" w:rsidP="00371023">
      <w:pPr>
        <w:rPr>
          <w:rFonts w:ascii="Cambria" w:hAnsi="Cambria"/>
          <w:i/>
          <w:iCs/>
        </w:rPr>
      </w:pPr>
    </w:p>
    <w:p w:rsidR="00C62D2D" w:rsidRPr="005865BB" w:rsidRDefault="00C62D2D"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0F2839">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8</w:t>
      </w:r>
    </w:p>
    <w:p w:rsidR="000F2839" w:rsidRPr="005865BB" w:rsidRDefault="000F2839" w:rsidP="00026CEA">
      <w:pPr>
        <w:spacing w:line="239" w:lineRule="auto"/>
        <w:ind w:right="20"/>
        <w:rPr>
          <w:rFonts w:ascii="Cambria" w:hAnsi="Cambria"/>
          <w:b/>
          <w:bCs/>
          <w:sz w:val="22"/>
          <w:szCs w:val="22"/>
        </w:rPr>
      </w:pPr>
      <w:r w:rsidRPr="005865BB">
        <w:rPr>
          <w:rFonts w:ascii="Cambria" w:hAnsi="Cambria"/>
          <w:b/>
          <w:bCs/>
          <w:sz w:val="22"/>
          <w:szCs w:val="22"/>
        </w:rPr>
        <w:lastRenderedPageBreak/>
        <w:t xml:space="preserve">                                                                                                                                      </w:t>
      </w:r>
      <w:r w:rsidR="00026CEA" w:rsidRPr="005865BB">
        <w:rPr>
          <w:rFonts w:ascii="Cambria" w:hAnsi="Cambria"/>
          <w:b/>
          <w:bCs/>
          <w:sz w:val="22"/>
          <w:szCs w:val="22"/>
        </w:rPr>
        <w:t xml:space="preserve">                        </w:t>
      </w:r>
      <w:r w:rsidRPr="005865BB">
        <w:rPr>
          <w:rFonts w:ascii="Cambria" w:hAnsi="Cambria"/>
          <w:b/>
          <w:bCs/>
          <w:sz w:val="22"/>
          <w:szCs w:val="22"/>
        </w:rPr>
        <w:t>Date:</w:t>
      </w:r>
    </w:p>
    <w:p w:rsidR="00026CEA" w:rsidRPr="005865BB" w:rsidRDefault="00026CEA" w:rsidP="000F2839">
      <w:pPr>
        <w:spacing w:line="239" w:lineRule="auto"/>
        <w:ind w:right="20"/>
        <w:jc w:val="center"/>
        <w:rPr>
          <w:rFonts w:ascii="Cambria" w:hAnsi="Cambria"/>
          <w:b/>
          <w:bCs/>
          <w:sz w:val="22"/>
          <w:szCs w:val="22"/>
        </w:rPr>
      </w:pPr>
      <w:r w:rsidRPr="005865BB">
        <w:rPr>
          <w:rFonts w:ascii="Cambria" w:hAnsi="Cambria"/>
          <w:b/>
          <w:bCs/>
          <w:sz w:val="22"/>
          <w:szCs w:val="22"/>
        </w:rPr>
        <w:t xml:space="preserve">Experience of the bidder in supplying similar item </w:t>
      </w:r>
    </w:p>
    <w:p w:rsidR="000F2839" w:rsidRPr="005865BB" w:rsidRDefault="00026CEA" w:rsidP="000F2839">
      <w:pPr>
        <w:spacing w:line="239" w:lineRule="auto"/>
        <w:ind w:right="20"/>
        <w:jc w:val="center"/>
        <w:rPr>
          <w:rFonts w:ascii="Cambria" w:eastAsia="Cambria" w:hAnsi="Cambria" w:cs="Cambria"/>
          <w:b/>
          <w:bCs/>
          <w:sz w:val="22"/>
          <w:szCs w:val="22"/>
          <w:lang w:val="en-IN" w:eastAsia="en-IN" w:bidi="mr-IN"/>
        </w:rPr>
      </w:pPr>
      <w:r w:rsidRPr="005865BB">
        <w:rPr>
          <w:rFonts w:ascii="Cambria" w:hAnsi="Cambria"/>
          <w:b/>
          <w:bCs/>
          <w:sz w:val="22"/>
          <w:szCs w:val="22"/>
        </w:rPr>
        <w:t>(</w:t>
      </w:r>
      <w:proofErr w:type="gramStart"/>
      <w:r w:rsidR="000F2839" w:rsidRPr="005865BB">
        <w:rPr>
          <w:rFonts w:ascii="Cambria" w:hAnsi="Cambria"/>
          <w:b/>
          <w:bCs/>
          <w:sz w:val="22"/>
          <w:szCs w:val="22"/>
        </w:rPr>
        <w:t>on</w:t>
      </w:r>
      <w:proofErr w:type="gramEnd"/>
      <w:r w:rsidR="000F2839" w:rsidRPr="005865BB">
        <w:rPr>
          <w:rFonts w:ascii="Cambria" w:hAnsi="Cambria"/>
          <w:b/>
          <w:bCs/>
          <w:sz w:val="22"/>
          <w:szCs w:val="22"/>
        </w:rPr>
        <w:t xml:space="preserve"> </w:t>
      </w:r>
      <w:r w:rsidRPr="005865BB">
        <w:rPr>
          <w:rFonts w:ascii="Cambria" w:hAnsi="Cambria"/>
          <w:b/>
          <w:bCs/>
          <w:sz w:val="22"/>
          <w:szCs w:val="22"/>
        </w:rPr>
        <w:t xml:space="preserve">bidders </w:t>
      </w:r>
      <w:r w:rsidR="000F2839" w:rsidRPr="005865BB">
        <w:rPr>
          <w:rFonts w:ascii="Cambria" w:hAnsi="Cambria"/>
          <w:b/>
          <w:bCs/>
          <w:sz w:val="22"/>
          <w:szCs w:val="22"/>
        </w:rPr>
        <w:t>letter head)</w:t>
      </w:r>
    </w:p>
    <w:p w:rsidR="000F2839" w:rsidRPr="005865BB" w:rsidRDefault="000F2839" w:rsidP="000F2839">
      <w:pPr>
        <w:spacing w:line="239" w:lineRule="auto"/>
        <w:ind w:right="20"/>
        <w:rPr>
          <w:rFonts w:ascii="Cambria" w:eastAsia="Cambria" w:hAnsi="Cambria" w:cs="Cambria"/>
          <w:b/>
          <w:bCs/>
          <w:sz w:val="22"/>
          <w:szCs w:val="22"/>
          <w:lang w:val="en-IN" w:eastAsia="en-IN" w:bidi="mr-IN"/>
        </w:rPr>
      </w:pPr>
    </w:p>
    <w:p w:rsidR="000F2839" w:rsidRPr="005865BB" w:rsidRDefault="000F2839" w:rsidP="000F2839">
      <w:pPr>
        <w:tabs>
          <w:tab w:val="left" w:pos="380"/>
        </w:tabs>
        <w:jc w:val="center"/>
        <w:rPr>
          <w:rFonts w:ascii="Cambria" w:eastAsia="Cambria" w:hAnsi="Cambria" w:cs="Cambria"/>
          <w:b/>
          <w:bCs/>
          <w:sz w:val="22"/>
          <w:szCs w:val="22"/>
          <w:lang w:val="en-IN" w:eastAsia="en-IN" w:bidi="mr-IN"/>
        </w:rPr>
      </w:pPr>
    </w:p>
    <w:p w:rsidR="000F2839" w:rsidRPr="005865BB" w:rsidRDefault="000F2839" w:rsidP="000F283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our firm has completed following similar contract </w:t>
      </w:r>
      <w:r w:rsidR="00797373" w:rsidRPr="005865BB">
        <w:rPr>
          <w:rFonts w:ascii="Cambria" w:eastAsia="Cambria" w:hAnsi="Cambria" w:cs="Cambria"/>
          <w:sz w:val="22"/>
          <w:szCs w:val="22"/>
          <w:lang w:val="en-IN" w:eastAsia="en-IN" w:bidi="mr-IN"/>
        </w:rPr>
        <w:t>as on date of submission of bid.</w:t>
      </w:r>
      <w:r w:rsidRPr="005865BB">
        <w:rPr>
          <w:rFonts w:ascii="Cambria" w:eastAsia="Cambria" w:hAnsi="Cambria" w:cs="Cambria"/>
          <w:sz w:val="22"/>
          <w:szCs w:val="22"/>
          <w:lang w:val="en-IN" w:eastAsia="en-IN" w:bidi="mr-IN"/>
        </w:rPr>
        <w:tab/>
      </w:r>
      <w:r w:rsidR="005C750D" w:rsidRPr="005865BB">
        <w:rPr>
          <w:rFonts w:ascii="Cambria" w:eastAsia="Cambria" w:hAnsi="Cambria" w:cs="Cambria"/>
          <w:sz w:val="22"/>
          <w:szCs w:val="22"/>
          <w:lang w:val="en-IN" w:eastAsia="en-IN" w:bidi="mr-IN"/>
        </w:rPr>
        <w:t>(</w:t>
      </w:r>
      <w:r w:rsidR="00C44470" w:rsidRPr="005865BB">
        <w:rPr>
          <w:rFonts w:ascii="Cambria" w:eastAsia="Cambria" w:hAnsi="Cambria" w:cs="Cambria"/>
          <w:i/>
          <w:iCs/>
          <w:sz w:val="22"/>
          <w:szCs w:val="22"/>
          <w:lang w:val="en-IN" w:eastAsia="en-IN" w:bidi="mr-IN"/>
        </w:rPr>
        <w:t>Please</w:t>
      </w:r>
      <w:r w:rsidR="005C750D" w:rsidRPr="005865BB">
        <w:rPr>
          <w:rFonts w:ascii="Cambria" w:eastAsia="Cambria" w:hAnsi="Cambria" w:cs="Cambria"/>
          <w:i/>
          <w:iCs/>
          <w:sz w:val="22"/>
          <w:szCs w:val="22"/>
          <w:lang w:val="en-IN" w:eastAsia="en-IN" w:bidi="mr-IN"/>
        </w:rPr>
        <w:t xml:space="preserve"> mention information about </w:t>
      </w:r>
      <w:r w:rsidR="00C44470" w:rsidRPr="005865BB">
        <w:rPr>
          <w:rFonts w:ascii="Cambria" w:eastAsia="Cambria" w:hAnsi="Cambria" w:cs="Cambria"/>
          <w:i/>
          <w:iCs/>
          <w:sz w:val="22"/>
          <w:szCs w:val="22"/>
          <w:lang w:val="en-IN" w:eastAsia="en-IN" w:bidi="mr-IN"/>
        </w:rPr>
        <w:t xml:space="preserve">qualification criteria </w:t>
      </w:r>
      <w:r w:rsidR="00026CEA" w:rsidRPr="005865BB">
        <w:rPr>
          <w:rFonts w:ascii="Cambria" w:eastAsia="Cambria" w:hAnsi="Cambria" w:cs="Cambria"/>
          <w:i/>
          <w:iCs/>
          <w:sz w:val="22"/>
          <w:szCs w:val="22"/>
          <w:lang w:val="en-IN" w:eastAsia="en-IN" w:bidi="mr-IN"/>
        </w:rPr>
        <w:t>clause 2</w:t>
      </w:r>
      <w:r w:rsidR="00C44470" w:rsidRPr="005865BB">
        <w:rPr>
          <w:rFonts w:ascii="Cambria" w:eastAsia="Cambria" w:hAnsi="Cambria" w:cs="Cambria"/>
          <w:sz w:val="22"/>
          <w:szCs w:val="22"/>
          <w:lang w:val="en-IN" w:eastAsia="en-IN" w:bidi="mr-IN"/>
        </w:rPr>
        <w:t>)</w:t>
      </w:r>
    </w:p>
    <w:p w:rsidR="00026CEA" w:rsidRPr="005865BB" w:rsidRDefault="00026CEA" w:rsidP="000F2839">
      <w:pPr>
        <w:tabs>
          <w:tab w:val="left" w:pos="380"/>
        </w:tabs>
        <w:spacing w:line="360" w:lineRule="auto"/>
        <w:jc w:val="both"/>
        <w:rPr>
          <w:rFonts w:ascii="Cambria" w:eastAsia="Cambria" w:hAnsi="Cambria" w:cs="Cambria"/>
          <w:sz w:val="22"/>
          <w:szCs w:val="22"/>
          <w:lang w:val="en-IN" w:eastAsia="en-IN" w:bidi="mr-IN"/>
        </w:rPr>
      </w:pPr>
    </w:p>
    <w:tbl>
      <w:tblPr>
        <w:tblW w:w="9939" w:type="dxa"/>
        <w:tblInd w:w="-292" w:type="dxa"/>
        <w:tblLayout w:type="fixed"/>
        <w:tblCellMar>
          <w:left w:w="0" w:type="dxa"/>
          <w:right w:w="0" w:type="dxa"/>
        </w:tblCellMar>
        <w:tblLook w:val="01E0" w:firstRow="1" w:lastRow="1" w:firstColumn="1" w:lastColumn="1" w:noHBand="0" w:noVBand="0"/>
      </w:tblPr>
      <w:tblGrid>
        <w:gridCol w:w="524"/>
        <w:gridCol w:w="1684"/>
        <w:gridCol w:w="1568"/>
        <w:gridCol w:w="1568"/>
        <w:gridCol w:w="1568"/>
        <w:gridCol w:w="1583"/>
        <w:gridCol w:w="1444"/>
      </w:tblGrid>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260" w:lineRule="exact"/>
              <w:ind w:left="124"/>
              <w:rPr>
                <w:rFonts w:ascii="Cambria" w:eastAsia="Calibri" w:hAnsi="Cambria" w:cs="Calibri"/>
                <w:b/>
                <w:sz w:val="20"/>
                <w:lang w:eastAsia="en-GB"/>
              </w:rPr>
            </w:pPr>
            <w:r w:rsidRPr="005865BB">
              <w:rPr>
                <w:rFonts w:ascii="Cambria" w:eastAsia="Calibri" w:hAnsi="Cambria" w:cs="Calibri"/>
                <w:b/>
                <w:spacing w:val="-6"/>
                <w:w w:val="102"/>
                <w:position w:val="1"/>
                <w:sz w:val="20"/>
                <w:lang w:eastAsia="en-GB"/>
              </w:rPr>
              <w:t>S</w:t>
            </w:r>
            <w:r w:rsidRPr="005865BB">
              <w:rPr>
                <w:rFonts w:ascii="Cambria" w:eastAsia="Calibri" w:hAnsi="Cambria" w:cs="Calibri"/>
                <w:b/>
                <w:spacing w:val="1"/>
                <w:w w:val="102"/>
                <w:position w:val="1"/>
                <w:sz w:val="20"/>
                <w:lang w:eastAsia="en-GB"/>
              </w:rPr>
              <w:t>r</w:t>
            </w:r>
            <w:r w:rsidRPr="005865BB">
              <w:rPr>
                <w:rFonts w:ascii="Cambria" w:eastAsia="Calibri" w:hAnsi="Cambria" w:cs="Calibri"/>
                <w:b/>
                <w:w w:val="102"/>
                <w:position w:val="1"/>
                <w:sz w:val="20"/>
                <w:lang w:eastAsia="en-GB"/>
              </w:rPr>
              <w:t>.</w:t>
            </w:r>
          </w:p>
          <w:p w:rsidR="00026CEA" w:rsidRPr="005865BB" w:rsidRDefault="00026CEA" w:rsidP="00026CEA">
            <w:pPr>
              <w:widowControl w:val="0"/>
              <w:autoSpaceDE w:val="0"/>
              <w:autoSpaceDN w:val="0"/>
              <w:adjustRightInd w:val="0"/>
              <w:spacing w:before="5"/>
              <w:ind w:left="109"/>
              <w:rPr>
                <w:rFonts w:ascii="Cambria" w:eastAsia="Calibri" w:hAnsi="Cambria" w:cs="Calibri"/>
                <w:b/>
                <w:sz w:val="20"/>
                <w:lang w:eastAsia="en-GB"/>
              </w:rPr>
            </w:pPr>
            <w:r w:rsidRPr="005865BB">
              <w:rPr>
                <w:rFonts w:ascii="Cambria" w:eastAsia="Calibri" w:hAnsi="Cambria" w:cs="Calibri"/>
                <w:b/>
                <w:w w:val="102"/>
                <w:sz w:val="20"/>
                <w:lang w:eastAsia="en-GB"/>
              </w:rPr>
              <w:t>No</w:t>
            </w:r>
          </w:p>
        </w:tc>
        <w:tc>
          <w:tcPr>
            <w:tcW w:w="168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242" w:lineRule="auto"/>
              <w:ind w:left="104" w:right="100"/>
              <w:jc w:val="center"/>
              <w:rPr>
                <w:rFonts w:ascii="Cambria" w:eastAsia="Calibri" w:hAnsi="Cambria" w:cs="Calibri"/>
                <w:b/>
                <w:sz w:val="20"/>
                <w:lang w:eastAsia="en-GB"/>
              </w:rPr>
            </w:pPr>
            <w:r w:rsidRPr="005865BB">
              <w:rPr>
                <w:rFonts w:ascii="Cambria" w:eastAsia="Calibri" w:hAnsi="Cambria" w:cs="Calibri"/>
                <w:b/>
                <w:w w:val="102"/>
                <w:position w:val="1"/>
                <w:sz w:val="20"/>
                <w:lang w:eastAsia="en-GB"/>
              </w:rPr>
              <w:t>Name and Address of C</w:t>
            </w:r>
            <w:r w:rsidRPr="005865BB">
              <w:rPr>
                <w:rFonts w:ascii="Cambria" w:eastAsia="Calibri" w:hAnsi="Cambria" w:cs="Calibri"/>
                <w:b/>
                <w:spacing w:val="-3"/>
                <w:w w:val="103"/>
                <w:position w:val="1"/>
                <w:sz w:val="20"/>
                <w:lang w:eastAsia="en-GB"/>
              </w:rPr>
              <w:t>l</w:t>
            </w:r>
            <w:r w:rsidRPr="005865BB">
              <w:rPr>
                <w:rFonts w:ascii="Cambria" w:eastAsia="Calibri" w:hAnsi="Cambria" w:cs="Calibri"/>
                <w:b/>
                <w:spacing w:val="2"/>
                <w:w w:val="103"/>
                <w:position w:val="1"/>
                <w:sz w:val="20"/>
                <w:lang w:eastAsia="en-GB"/>
              </w:rPr>
              <w:t>i</w:t>
            </w:r>
            <w:r w:rsidRPr="005865BB">
              <w:rPr>
                <w:rFonts w:ascii="Cambria" w:eastAsia="Calibri" w:hAnsi="Cambria" w:cs="Calibri"/>
                <w:b/>
                <w:spacing w:val="1"/>
                <w:w w:val="102"/>
                <w:position w:val="1"/>
                <w:sz w:val="20"/>
                <w:lang w:eastAsia="en-GB"/>
              </w:rPr>
              <w:t>e</w:t>
            </w:r>
            <w:r w:rsidRPr="005865BB">
              <w:rPr>
                <w:rFonts w:ascii="Cambria" w:eastAsia="Calibri" w:hAnsi="Cambria" w:cs="Calibri"/>
                <w:b/>
                <w:spacing w:val="-1"/>
                <w:w w:val="102"/>
                <w:position w:val="1"/>
                <w:sz w:val="20"/>
                <w:lang w:eastAsia="en-GB"/>
              </w:rPr>
              <w:t>n</w:t>
            </w:r>
            <w:r w:rsidRPr="005865BB">
              <w:rPr>
                <w:rFonts w:ascii="Cambria" w:eastAsia="Calibri" w:hAnsi="Cambria" w:cs="Calibri"/>
                <w:b/>
                <w:w w:val="103"/>
                <w:position w:val="1"/>
                <w:sz w:val="20"/>
                <w:lang w:eastAsia="en-GB"/>
              </w:rPr>
              <w:t>t</w:t>
            </w:r>
          </w:p>
        </w:tc>
        <w:tc>
          <w:tcPr>
            <w:tcW w:w="1568"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242" w:lineRule="auto"/>
              <w:ind w:right="131"/>
              <w:jc w:val="center"/>
              <w:rPr>
                <w:rFonts w:ascii="Cambria" w:eastAsia="Calibri" w:hAnsi="Cambria" w:cs="Calibri"/>
                <w:b/>
                <w:sz w:val="20"/>
                <w:lang w:eastAsia="en-GB"/>
              </w:rPr>
            </w:pPr>
            <w:r w:rsidRPr="005865BB">
              <w:rPr>
                <w:rFonts w:ascii="Cambria" w:eastAsia="Calibri" w:hAnsi="Cambria" w:cs="Calibri"/>
                <w:b/>
                <w:sz w:val="20"/>
                <w:lang w:eastAsia="en-GB"/>
              </w:rPr>
              <w:t>Name of Item supplied</w:t>
            </w: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Quantity of item supplied </w:t>
            </w: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Supply/ Work Order No &amp; Date  </w:t>
            </w:r>
          </w:p>
        </w:tc>
        <w:tc>
          <w:tcPr>
            <w:tcW w:w="1583"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z w:val="20"/>
                <w:lang w:eastAsia="en-GB"/>
              </w:rPr>
            </w:pPr>
            <w:r w:rsidRPr="005865BB">
              <w:rPr>
                <w:rFonts w:ascii="Cambria" w:eastAsia="Calibri" w:hAnsi="Cambria" w:cs="Calibri"/>
                <w:b/>
                <w:spacing w:val="5"/>
                <w:w w:val="102"/>
                <w:position w:val="1"/>
                <w:sz w:val="20"/>
                <w:lang w:eastAsia="en-GB"/>
              </w:rPr>
              <w:t>Supply/ Work order Value in Rs.</w:t>
            </w:r>
            <w:r w:rsidRPr="005865BB">
              <w:rPr>
                <w:rFonts w:ascii="Cambria" w:eastAsia="Calibri" w:hAnsi="Cambria" w:cs="Calibri"/>
                <w:b/>
                <w:spacing w:val="1"/>
                <w:sz w:val="20"/>
                <w:lang w:eastAsia="en-GB"/>
              </w:rPr>
              <w:t xml:space="preserve"> </w:t>
            </w: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260" w:lineRule="exact"/>
              <w:ind w:left="140" w:right="38"/>
              <w:jc w:val="center"/>
              <w:rPr>
                <w:rFonts w:ascii="Cambria" w:eastAsia="Calibri" w:hAnsi="Cambria" w:cs="Calibri"/>
                <w:b/>
                <w:spacing w:val="2"/>
                <w:position w:val="1"/>
                <w:sz w:val="20"/>
                <w:lang w:eastAsia="en-GB"/>
              </w:rPr>
            </w:pPr>
            <w:r w:rsidRPr="005865BB">
              <w:rPr>
                <w:rFonts w:ascii="Cambria" w:eastAsia="Calibri" w:hAnsi="Cambria" w:cs="Calibri"/>
                <w:b/>
                <w:spacing w:val="2"/>
                <w:position w:val="1"/>
                <w:sz w:val="20"/>
                <w:lang w:eastAsia="en-GB"/>
              </w:rPr>
              <w:t xml:space="preserve">Supply/ Delivery Completion date  </w:t>
            </w: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1</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2</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4"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3</w:t>
            </w:r>
          </w:p>
        </w:tc>
        <w:tc>
          <w:tcPr>
            <w:tcW w:w="1684"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4"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before="5" w:line="480" w:lineRule="auto"/>
              <w:ind w:left="95"/>
              <w:rPr>
                <w:rFonts w:ascii="Cambria" w:eastAsia="Calibri" w:hAnsi="Cambria" w:cs="Calibri"/>
                <w:szCs w:val="24"/>
                <w:lang w:eastAsia="en-GB"/>
              </w:rPr>
            </w:pPr>
          </w:p>
        </w:tc>
        <w:tc>
          <w:tcPr>
            <w:tcW w:w="1684"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4"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ind w:left="95"/>
              <w:rPr>
                <w:rFonts w:ascii="Cambria" w:eastAsia="Calibri" w:hAnsi="Cambria" w:cs="Calibri"/>
                <w:szCs w:val="24"/>
                <w:lang w:eastAsia="en-GB"/>
              </w:rPr>
            </w:pP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bl>
    <w:p w:rsidR="000F2839" w:rsidRPr="005865BB" w:rsidRDefault="000F2839" w:rsidP="000F2839">
      <w:pPr>
        <w:tabs>
          <w:tab w:val="left" w:pos="380"/>
        </w:tabs>
        <w:rPr>
          <w:rFonts w:ascii="Cambria" w:eastAsia="Cambria" w:hAnsi="Cambria" w:cs="Cambria"/>
          <w:sz w:val="22"/>
          <w:szCs w:val="22"/>
          <w:lang w:val="en-IN" w:eastAsia="en-IN" w:bidi="mr-IN"/>
        </w:rPr>
      </w:pPr>
    </w:p>
    <w:p w:rsidR="000F2839" w:rsidRPr="005865BB" w:rsidRDefault="000F2839" w:rsidP="000F2839">
      <w:pPr>
        <w:spacing w:after="200" w:line="288" w:lineRule="auto"/>
        <w:ind w:left="540" w:right="540"/>
        <w:rPr>
          <w:rFonts w:ascii="Cambria" w:eastAsia="Calibri" w:hAnsi="Cambria"/>
          <w:sz w:val="22"/>
          <w:szCs w:val="22"/>
        </w:rPr>
      </w:pPr>
    </w:p>
    <w:p w:rsidR="00797373" w:rsidRPr="005865BB" w:rsidRDefault="00797373" w:rsidP="00797373">
      <w:pPr>
        <w:rPr>
          <w:rFonts w:ascii="Cambria" w:eastAsia="Calibri" w:hAnsi="Cambria"/>
          <w:sz w:val="22"/>
          <w:szCs w:val="22"/>
        </w:rPr>
      </w:pPr>
      <w:r w:rsidRPr="005865BB">
        <w:rPr>
          <w:rFonts w:ascii="Cambria" w:eastAsia="Calibri" w:hAnsi="Cambria"/>
          <w:sz w:val="22"/>
          <w:szCs w:val="22"/>
        </w:rPr>
        <w:t>Name and Title of Signatory:</w:t>
      </w:r>
    </w:p>
    <w:p w:rsidR="00797373" w:rsidRPr="005865BB" w:rsidRDefault="00797373" w:rsidP="00797373">
      <w:pPr>
        <w:rPr>
          <w:rFonts w:ascii="Cambria" w:eastAsia="Calibri" w:hAnsi="Cambria"/>
          <w:sz w:val="22"/>
          <w:szCs w:val="22"/>
        </w:rPr>
      </w:pPr>
    </w:p>
    <w:p w:rsidR="00797373" w:rsidRPr="005865BB" w:rsidRDefault="00797373" w:rsidP="00797373">
      <w:pPr>
        <w:rPr>
          <w:rFonts w:ascii="Cambria" w:eastAsia="Calibri" w:hAnsi="Cambria"/>
          <w:sz w:val="22"/>
          <w:szCs w:val="22"/>
        </w:rPr>
      </w:pPr>
      <w:r w:rsidRPr="005865BB">
        <w:rPr>
          <w:rFonts w:ascii="Cambria" w:eastAsia="Calibri" w:hAnsi="Cambria"/>
          <w:sz w:val="22"/>
          <w:szCs w:val="22"/>
        </w:rPr>
        <w:t>Seal of the firm</w:t>
      </w:r>
    </w:p>
    <w:p w:rsidR="00797373" w:rsidRPr="005865BB" w:rsidRDefault="00797373" w:rsidP="00797373">
      <w:pPr>
        <w:rPr>
          <w:rFonts w:ascii="Cambria" w:eastAsia="Calibri" w:hAnsi="Cambria"/>
          <w:sz w:val="22"/>
          <w:szCs w:val="22"/>
        </w:rPr>
      </w:pPr>
    </w:p>
    <w:p w:rsidR="000F2839" w:rsidRPr="005865BB" w:rsidRDefault="00026CEA" w:rsidP="00026CEA">
      <w:pPr>
        <w:jc w:val="both"/>
        <w:rPr>
          <w:rFonts w:ascii="Cambria" w:hAnsi="Cambria"/>
        </w:rPr>
      </w:pPr>
      <w:r w:rsidRPr="005865BB">
        <w:rPr>
          <w:rFonts w:ascii="Cambria" w:eastAsia="Calibri" w:hAnsi="Cambria"/>
          <w:i/>
          <w:iCs/>
          <w:sz w:val="22"/>
          <w:szCs w:val="22"/>
        </w:rPr>
        <w:t xml:space="preserve">Note: It is necessary to </w:t>
      </w:r>
      <w:r w:rsidR="000D5CD7" w:rsidRPr="005865BB">
        <w:rPr>
          <w:rFonts w:ascii="Cambria" w:eastAsia="Calibri" w:hAnsi="Cambria"/>
          <w:i/>
          <w:iCs/>
          <w:sz w:val="22"/>
          <w:szCs w:val="22"/>
        </w:rPr>
        <w:t>submit Completion</w:t>
      </w:r>
      <w:r w:rsidRPr="005865BB">
        <w:rPr>
          <w:rFonts w:ascii="Cambria" w:eastAsia="Calibri" w:hAnsi="Cambria"/>
          <w:i/>
          <w:iCs/>
          <w:sz w:val="22"/>
          <w:szCs w:val="22"/>
        </w:rPr>
        <w:t xml:space="preserve"> certificate issued by the client </w:t>
      </w:r>
      <w:r w:rsidR="000D5CD7" w:rsidRPr="005865BB">
        <w:rPr>
          <w:rFonts w:ascii="Cambria" w:eastAsia="Calibri" w:hAnsi="Cambria"/>
          <w:i/>
          <w:iCs/>
          <w:sz w:val="22"/>
          <w:szCs w:val="22"/>
        </w:rPr>
        <w:t>/ delivery challan duly acknowledged by the client /</w:t>
      </w:r>
      <w:r w:rsidRPr="005865BB">
        <w:rPr>
          <w:rFonts w:ascii="Cambria" w:eastAsia="Calibri" w:hAnsi="Cambria"/>
          <w:i/>
          <w:iCs/>
          <w:sz w:val="22"/>
          <w:szCs w:val="22"/>
        </w:rPr>
        <w:t xml:space="preserve"> </w:t>
      </w:r>
      <w:r w:rsidR="000D5CD7" w:rsidRPr="005865BB">
        <w:rPr>
          <w:rFonts w:ascii="Cambria" w:eastAsia="Calibri" w:hAnsi="Cambria"/>
          <w:i/>
          <w:iCs/>
          <w:sz w:val="22"/>
          <w:szCs w:val="22"/>
        </w:rPr>
        <w:t xml:space="preserve">tax </w:t>
      </w:r>
      <w:r w:rsidRPr="005865BB">
        <w:rPr>
          <w:rFonts w:ascii="Cambria" w:eastAsia="Calibri" w:hAnsi="Cambria"/>
          <w:i/>
          <w:iCs/>
          <w:sz w:val="22"/>
          <w:szCs w:val="22"/>
        </w:rPr>
        <w:t xml:space="preserve">invoice </w:t>
      </w:r>
      <w:proofErr w:type="gramStart"/>
      <w:r w:rsidRPr="005865BB">
        <w:rPr>
          <w:rFonts w:ascii="Cambria" w:eastAsia="Calibri" w:hAnsi="Cambria"/>
          <w:i/>
          <w:iCs/>
          <w:sz w:val="22"/>
          <w:szCs w:val="22"/>
        </w:rPr>
        <w:t>copy</w:t>
      </w:r>
      <w:r w:rsidR="005272F7" w:rsidRPr="005865BB">
        <w:rPr>
          <w:rFonts w:ascii="Cambria" w:eastAsia="Calibri" w:hAnsi="Cambria"/>
          <w:i/>
          <w:iCs/>
          <w:sz w:val="22"/>
          <w:szCs w:val="22"/>
        </w:rPr>
        <w:t xml:space="preserve">  </w:t>
      </w:r>
      <w:r w:rsidRPr="005865BB">
        <w:rPr>
          <w:rFonts w:ascii="Cambria" w:eastAsia="Calibri" w:hAnsi="Cambria"/>
          <w:sz w:val="22"/>
          <w:szCs w:val="22"/>
        </w:rPr>
        <w:t>.</w:t>
      </w:r>
      <w:proofErr w:type="gramEnd"/>
    </w:p>
    <w:p w:rsidR="000F2839" w:rsidRPr="005865BB" w:rsidRDefault="000F2839" w:rsidP="000F2839">
      <w:pPr>
        <w:rPr>
          <w:rFonts w:ascii="Cambria" w:hAnsi="Cambria"/>
        </w:rPr>
      </w:pPr>
    </w:p>
    <w:p w:rsidR="000F2839" w:rsidRPr="005865BB" w:rsidRDefault="000F2839"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8229F6" w:rsidRPr="005865BB" w:rsidRDefault="008229F6" w:rsidP="000F2839">
      <w:pPr>
        <w:rPr>
          <w:rFonts w:ascii="Cambria" w:hAnsi="Cambria"/>
        </w:rPr>
      </w:pPr>
    </w:p>
    <w:p w:rsidR="000613D4" w:rsidRPr="005865BB" w:rsidRDefault="000613D4" w:rsidP="000F2839">
      <w:pPr>
        <w:rPr>
          <w:rFonts w:ascii="Cambria" w:hAnsi="Cambria"/>
        </w:rPr>
      </w:pPr>
    </w:p>
    <w:p w:rsidR="00797373" w:rsidRPr="005865BB" w:rsidRDefault="00797373" w:rsidP="000F2839">
      <w:pPr>
        <w:rPr>
          <w:rFonts w:ascii="Cambria" w:hAnsi="Cambria"/>
        </w:rPr>
      </w:pPr>
    </w:p>
    <w:p w:rsidR="000613D4" w:rsidRPr="005865BB" w:rsidRDefault="000613D4" w:rsidP="000613D4">
      <w:pPr>
        <w:pStyle w:val="BodyText"/>
        <w:jc w:val="right"/>
        <w:rPr>
          <w:rFonts w:ascii="Cambria" w:hAnsi="Cambria"/>
          <w:i w:val="0"/>
          <w:iCs/>
          <w:sz w:val="24"/>
          <w:szCs w:val="14"/>
        </w:rPr>
      </w:pPr>
      <w:r w:rsidRPr="005865BB">
        <w:rPr>
          <w:rFonts w:ascii="Cambria" w:hAnsi="Cambria"/>
          <w:i w:val="0"/>
          <w:iCs/>
          <w:sz w:val="24"/>
          <w:szCs w:val="14"/>
        </w:rPr>
        <w:t>Form-</w:t>
      </w:r>
      <w:r w:rsidR="00DA223C" w:rsidRPr="005865BB">
        <w:rPr>
          <w:rFonts w:ascii="Cambria" w:hAnsi="Cambria"/>
          <w:i w:val="0"/>
          <w:iCs/>
          <w:sz w:val="24"/>
          <w:szCs w:val="14"/>
        </w:rPr>
        <w:t>9</w:t>
      </w:r>
    </w:p>
    <w:p w:rsidR="000613D4" w:rsidRPr="005865BB" w:rsidRDefault="000613D4" w:rsidP="000613D4">
      <w:pPr>
        <w:jc w:val="center"/>
        <w:rPr>
          <w:rFonts w:ascii="Cambria" w:hAnsi="Cambria"/>
          <w:b/>
          <w:sz w:val="28"/>
          <w:szCs w:val="10"/>
        </w:rPr>
      </w:pPr>
      <w:r w:rsidRPr="005865BB">
        <w:rPr>
          <w:rFonts w:ascii="Cambria" w:hAnsi="Cambria"/>
          <w:b/>
          <w:sz w:val="28"/>
          <w:szCs w:val="10"/>
        </w:rPr>
        <w:lastRenderedPageBreak/>
        <w:t xml:space="preserve">Price Schedule </w:t>
      </w:r>
    </w:p>
    <w:p w:rsidR="000613D4" w:rsidRPr="005865BB" w:rsidRDefault="000613D4" w:rsidP="000613D4">
      <w:pPr>
        <w:jc w:val="center"/>
        <w:rPr>
          <w:rFonts w:ascii="Cambria" w:hAnsi="Cambria"/>
          <w:b/>
          <w:i/>
          <w:iCs/>
          <w:szCs w:val="8"/>
        </w:rPr>
      </w:pPr>
      <w:r w:rsidRPr="005865BB">
        <w:rPr>
          <w:rFonts w:ascii="Cambria" w:hAnsi="Cambria"/>
          <w:b/>
          <w:i/>
          <w:iCs/>
          <w:szCs w:val="8"/>
        </w:rPr>
        <w:t>(On bidder’s letterhead)</w:t>
      </w:r>
    </w:p>
    <w:p w:rsidR="000613D4" w:rsidRPr="005865BB" w:rsidRDefault="000613D4" w:rsidP="000613D4">
      <w:pPr>
        <w:jc w:val="center"/>
        <w:rPr>
          <w:rFonts w:ascii="Cambria" w:hAnsi="Cambria"/>
          <w:b/>
          <w:sz w:val="22"/>
          <w:szCs w:val="22"/>
        </w:rPr>
      </w:pPr>
      <w:r w:rsidRPr="005865BB">
        <w:rPr>
          <w:rFonts w:ascii="Cambria" w:hAnsi="Cambria"/>
          <w:b/>
          <w:sz w:val="22"/>
          <w:szCs w:val="22"/>
        </w:rPr>
        <w:t xml:space="preserve"> </w:t>
      </w:r>
    </w:p>
    <w:tbl>
      <w:tblPr>
        <w:tblStyle w:val="TableGrid1"/>
        <w:tblW w:w="0" w:type="auto"/>
        <w:tblLook w:val="04A0" w:firstRow="1" w:lastRow="0" w:firstColumn="1" w:lastColumn="0" w:noHBand="0" w:noVBand="1"/>
      </w:tblPr>
      <w:tblGrid>
        <w:gridCol w:w="613"/>
        <w:gridCol w:w="2320"/>
        <w:gridCol w:w="1611"/>
        <w:gridCol w:w="974"/>
        <w:gridCol w:w="974"/>
        <w:gridCol w:w="1382"/>
        <w:gridCol w:w="1618"/>
      </w:tblGrid>
      <w:tr w:rsidR="005865BB" w:rsidRPr="005865BB" w:rsidTr="00FE67CE">
        <w:tc>
          <w:tcPr>
            <w:tcW w:w="613"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Sr. No.</w:t>
            </w:r>
          </w:p>
        </w:tc>
        <w:tc>
          <w:tcPr>
            <w:tcW w:w="2320"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Items </w:t>
            </w:r>
          </w:p>
        </w:tc>
        <w:tc>
          <w:tcPr>
            <w:tcW w:w="1611"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Model No &amp; Brand name </w:t>
            </w:r>
          </w:p>
        </w:tc>
        <w:tc>
          <w:tcPr>
            <w:tcW w:w="974"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w:t>
            </w:r>
          </w:p>
        </w:tc>
        <w:tc>
          <w:tcPr>
            <w:tcW w:w="974"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Qty</w:t>
            </w:r>
          </w:p>
        </w:tc>
        <w:tc>
          <w:tcPr>
            <w:tcW w:w="1382"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Rate without GST in Rs. </w:t>
            </w:r>
          </w:p>
        </w:tc>
        <w:tc>
          <w:tcPr>
            <w:tcW w:w="1618"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Total Amount without GST in Rs. </w:t>
            </w:r>
          </w:p>
        </w:tc>
      </w:tr>
      <w:tr w:rsidR="00FE67CE" w:rsidRPr="005865BB" w:rsidTr="00FE67CE">
        <w:tc>
          <w:tcPr>
            <w:tcW w:w="613" w:type="dxa"/>
          </w:tcPr>
          <w:p w:rsidR="00FE67CE" w:rsidRPr="005865BB" w:rsidRDefault="00FE67CE" w:rsidP="00FE67CE">
            <w:pPr>
              <w:jc w:val="center"/>
              <w:rPr>
                <w:rFonts w:ascii="Cambria" w:hAnsi="Cambria"/>
                <w:bCs/>
                <w:sz w:val="22"/>
                <w:szCs w:val="22"/>
              </w:rPr>
            </w:pPr>
          </w:p>
          <w:p w:rsidR="00FE67CE" w:rsidRPr="005865BB" w:rsidRDefault="00FE67CE" w:rsidP="00FE67CE">
            <w:pPr>
              <w:jc w:val="center"/>
              <w:rPr>
                <w:rFonts w:ascii="Cambria" w:hAnsi="Cambria"/>
                <w:bCs/>
                <w:sz w:val="22"/>
                <w:szCs w:val="22"/>
              </w:rPr>
            </w:pPr>
          </w:p>
        </w:tc>
        <w:tc>
          <w:tcPr>
            <w:tcW w:w="2320" w:type="dxa"/>
          </w:tcPr>
          <w:p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rsidR="00FE67CE" w:rsidRPr="00274C9B" w:rsidRDefault="00FE67CE" w:rsidP="00FE67CE">
            <w:pPr>
              <w:jc w:val="center"/>
              <w:rPr>
                <w:rFonts w:ascii="Cambria" w:hAnsi="Cambria"/>
                <w:b/>
                <w:sz w:val="22"/>
                <w:szCs w:val="22"/>
              </w:rPr>
            </w:pP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rsidR="00FE67CE" w:rsidRPr="00274C9B" w:rsidRDefault="00FE67CE" w:rsidP="00FE67CE">
            <w:pPr>
              <w:jc w:val="center"/>
              <w:rPr>
                <w:rFonts w:ascii="Cambria" w:hAnsi="Cambria"/>
                <w:b/>
                <w:sz w:val="22"/>
                <w:szCs w:val="22"/>
              </w:rPr>
            </w:pPr>
          </w:p>
        </w:tc>
        <w:tc>
          <w:tcPr>
            <w:tcW w:w="1618" w:type="dxa"/>
          </w:tcPr>
          <w:p w:rsidR="00FE67CE" w:rsidRPr="00274C9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Cs/>
                <w:sz w:val="22"/>
                <w:szCs w:val="22"/>
              </w:rPr>
            </w:pPr>
          </w:p>
          <w:p w:rsidR="00FE67CE" w:rsidRPr="005865BB" w:rsidRDefault="00FE67CE" w:rsidP="00FE67CE">
            <w:pPr>
              <w:jc w:val="center"/>
              <w:rPr>
                <w:rFonts w:ascii="Cambria" w:hAnsi="Cambria"/>
                <w:bCs/>
                <w:sz w:val="22"/>
                <w:szCs w:val="22"/>
              </w:rPr>
            </w:pPr>
          </w:p>
        </w:tc>
        <w:tc>
          <w:tcPr>
            <w:tcW w:w="2320" w:type="dxa"/>
          </w:tcPr>
          <w:p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rsidR="00FE67CE" w:rsidRPr="00274C9B" w:rsidRDefault="00FE67CE" w:rsidP="00FE67CE">
            <w:pPr>
              <w:jc w:val="center"/>
              <w:rPr>
                <w:rFonts w:ascii="Cambria" w:hAnsi="Cambria"/>
                <w:b/>
                <w:sz w:val="22"/>
                <w:szCs w:val="22"/>
              </w:rPr>
            </w:pP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rsidR="00FE67CE" w:rsidRPr="00274C9B" w:rsidRDefault="00FE67CE" w:rsidP="00FE67CE">
            <w:pPr>
              <w:jc w:val="center"/>
              <w:rPr>
                <w:rFonts w:ascii="Cambria" w:hAnsi="Cambria"/>
                <w:b/>
                <w:sz w:val="22"/>
                <w:szCs w:val="22"/>
              </w:rPr>
            </w:pPr>
          </w:p>
        </w:tc>
        <w:tc>
          <w:tcPr>
            <w:tcW w:w="1618" w:type="dxa"/>
          </w:tcPr>
          <w:p w:rsidR="00FE67CE" w:rsidRPr="00274C9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
                <w:sz w:val="22"/>
                <w:szCs w:val="22"/>
              </w:rPr>
            </w:pPr>
          </w:p>
        </w:tc>
        <w:tc>
          <w:tcPr>
            <w:tcW w:w="2320" w:type="dxa"/>
          </w:tcPr>
          <w:p w:rsidR="00FE67CE" w:rsidRPr="005865BB" w:rsidRDefault="00FE67CE" w:rsidP="00FE67CE">
            <w:pPr>
              <w:jc w:val="center"/>
              <w:rPr>
                <w:rFonts w:ascii="Cambria" w:hAnsi="Cambria"/>
                <w:b/>
                <w:sz w:val="22"/>
                <w:szCs w:val="22"/>
              </w:rPr>
            </w:pPr>
            <w:r w:rsidRPr="005865BB">
              <w:rPr>
                <w:rFonts w:ascii="Cambria" w:hAnsi="Cambria"/>
                <w:b/>
                <w:sz w:val="22"/>
                <w:szCs w:val="22"/>
              </w:rPr>
              <w:t>Total Amount without GST in Rs.</w:t>
            </w:r>
          </w:p>
        </w:tc>
        <w:tc>
          <w:tcPr>
            <w:tcW w:w="1611"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1382" w:type="dxa"/>
          </w:tcPr>
          <w:p w:rsidR="00FE67CE" w:rsidRPr="005865BB" w:rsidRDefault="00FE67CE" w:rsidP="00FE67CE">
            <w:pPr>
              <w:jc w:val="center"/>
              <w:rPr>
                <w:rFonts w:ascii="Cambria" w:hAnsi="Cambria"/>
                <w:b/>
                <w:sz w:val="22"/>
                <w:szCs w:val="22"/>
              </w:rPr>
            </w:pPr>
          </w:p>
        </w:tc>
        <w:tc>
          <w:tcPr>
            <w:tcW w:w="1618" w:type="dxa"/>
          </w:tcPr>
          <w:p w:rsidR="00FE67CE" w:rsidRPr="005865B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
                <w:sz w:val="22"/>
                <w:szCs w:val="22"/>
              </w:rPr>
            </w:pPr>
          </w:p>
        </w:tc>
        <w:tc>
          <w:tcPr>
            <w:tcW w:w="2320" w:type="dxa"/>
          </w:tcPr>
          <w:p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Add GST in Rs. </w:t>
            </w:r>
          </w:p>
        </w:tc>
        <w:tc>
          <w:tcPr>
            <w:tcW w:w="1611" w:type="dxa"/>
          </w:tcPr>
          <w:p w:rsidR="00FE67CE" w:rsidRPr="005865BB" w:rsidRDefault="00FE67CE" w:rsidP="00FE67CE">
            <w:pPr>
              <w:jc w:val="center"/>
              <w:rPr>
                <w:rFonts w:ascii="Cambria" w:hAnsi="Cambria"/>
                <w:b/>
                <w:sz w:val="22"/>
                <w:szCs w:val="22"/>
              </w:rPr>
            </w:pPr>
          </w:p>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1382" w:type="dxa"/>
          </w:tcPr>
          <w:p w:rsidR="00FE67CE" w:rsidRPr="005865BB" w:rsidRDefault="00FE67CE" w:rsidP="00FE67CE">
            <w:pPr>
              <w:jc w:val="center"/>
              <w:rPr>
                <w:rFonts w:ascii="Cambria" w:hAnsi="Cambria"/>
                <w:b/>
                <w:sz w:val="22"/>
                <w:szCs w:val="22"/>
              </w:rPr>
            </w:pPr>
          </w:p>
        </w:tc>
        <w:tc>
          <w:tcPr>
            <w:tcW w:w="1618" w:type="dxa"/>
          </w:tcPr>
          <w:p w:rsidR="00FE67CE" w:rsidRPr="005865B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
                <w:sz w:val="22"/>
                <w:szCs w:val="22"/>
              </w:rPr>
            </w:pPr>
          </w:p>
        </w:tc>
        <w:tc>
          <w:tcPr>
            <w:tcW w:w="2320" w:type="dxa"/>
          </w:tcPr>
          <w:p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Total Amount with GST in Rs. </w:t>
            </w:r>
          </w:p>
        </w:tc>
        <w:tc>
          <w:tcPr>
            <w:tcW w:w="1611"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1382" w:type="dxa"/>
          </w:tcPr>
          <w:p w:rsidR="00FE67CE" w:rsidRPr="005865BB" w:rsidRDefault="00FE67CE" w:rsidP="00FE67CE">
            <w:pPr>
              <w:jc w:val="center"/>
              <w:rPr>
                <w:rFonts w:ascii="Cambria" w:hAnsi="Cambria"/>
                <w:b/>
                <w:sz w:val="22"/>
                <w:szCs w:val="22"/>
              </w:rPr>
            </w:pPr>
          </w:p>
        </w:tc>
        <w:tc>
          <w:tcPr>
            <w:tcW w:w="1618" w:type="dxa"/>
          </w:tcPr>
          <w:p w:rsidR="00FE67CE" w:rsidRPr="005865BB" w:rsidRDefault="00FE67CE" w:rsidP="00FE67CE">
            <w:pPr>
              <w:jc w:val="center"/>
              <w:rPr>
                <w:rFonts w:ascii="Cambria" w:hAnsi="Cambria"/>
                <w:b/>
                <w:sz w:val="22"/>
                <w:szCs w:val="22"/>
              </w:rPr>
            </w:pPr>
          </w:p>
        </w:tc>
      </w:tr>
    </w:tbl>
    <w:p w:rsidR="000613D4" w:rsidRPr="005865BB" w:rsidRDefault="000613D4" w:rsidP="000613D4">
      <w:pPr>
        <w:jc w:val="center"/>
        <w:rPr>
          <w:rFonts w:ascii="Cambria" w:hAnsi="Cambria"/>
          <w:b/>
          <w:sz w:val="22"/>
          <w:szCs w:val="22"/>
        </w:rPr>
      </w:pPr>
    </w:p>
    <w:p w:rsidR="000613D4" w:rsidRPr="005865BB" w:rsidRDefault="000613D4" w:rsidP="000613D4">
      <w:pPr>
        <w:jc w:val="both"/>
        <w:rPr>
          <w:rFonts w:ascii="Cambria" w:hAnsi="Cambria"/>
          <w:szCs w:val="24"/>
        </w:rPr>
      </w:pPr>
      <w:r w:rsidRPr="005865BB">
        <w:rPr>
          <w:rFonts w:ascii="Cambria" w:hAnsi="Cambria"/>
          <w:szCs w:val="24"/>
        </w:rPr>
        <w:t xml:space="preserve">We agree to supply the above goods in accordance with the technical specifications </w:t>
      </w:r>
      <w:r w:rsidR="00DB3681" w:rsidRPr="005865BB">
        <w:rPr>
          <w:rFonts w:ascii="Cambria" w:hAnsi="Cambria"/>
          <w:szCs w:val="24"/>
        </w:rPr>
        <w:t xml:space="preserve">and other terms and conditions mentioned in the tender document </w:t>
      </w:r>
      <w:r w:rsidRPr="005865BB">
        <w:rPr>
          <w:rFonts w:ascii="Cambria" w:hAnsi="Cambria"/>
          <w:szCs w:val="24"/>
        </w:rPr>
        <w:t xml:space="preserve">for a total contract price of Rs. ...........(amount in figures ) (Rs. ........... amount in words) </w:t>
      </w:r>
      <w:r w:rsidR="00DB3681" w:rsidRPr="005865BB">
        <w:rPr>
          <w:rFonts w:ascii="Cambria" w:hAnsi="Cambria"/>
          <w:szCs w:val="24"/>
        </w:rPr>
        <w:t>.</w:t>
      </w:r>
    </w:p>
    <w:p w:rsidR="000613D4" w:rsidRPr="005865BB" w:rsidRDefault="000613D4" w:rsidP="000613D4">
      <w:pPr>
        <w:jc w:val="both"/>
        <w:rPr>
          <w:rFonts w:ascii="Cambria" w:hAnsi="Cambria"/>
          <w:szCs w:val="24"/>
        </w:rPr>
      </w:pPr>
    </w:p>
    <w:p w:rsidR="000613D4" w:rsidRPr="005865BB" w:rsidRDefault="000613D4" w:rsidP="000613D4">
      <w:pPr>
        <w:jc w:val="both"/>
        <w:rPr>
          <w:rFonts w:ascii="Cambria" w:hAnsi="Cambria"/>
          <w:szCs w:val="24"/>
        </w:rPr>
      </w:pPr>
      <w:r w:rsidRPr="005865BB">
        <w:rPr>
          <w:rFonts w:ascii="Cambria" w:hAnsi="Cambria"/>
          <w:szCs w:val="24"/>
        </w:rPr>
        <w:t>We also confirm that the normal commercial warrantee/guarantee of ........... months shall apply to the offered goods.</w:t>
      </w:r>
    </w:p>
    <w:p w:rsidR="000613D4" w:rsidRPr="005865BB" w:rsidRDefault="000613D4" w:rsidP="000613D4">
      <w:pPr>
        <w:rPr>
          <w:rFonts w:ascii="Cambria" w:hAnsi="Cambria"/>
          <w:szCs w:val="24"/>
        </w:rPr>
      </w:pPr>
    </w:p>
    <w:p w:rsidR="000613D4" w:rsidRPr="005865BB" w:rsidRDefault="000613D4" w:rsidP="000613D4">
      <w:pPr>
        <w:jc w:val="both"/>
        <w:rPr>
          <w:rFonts w:ascii="Cambria" w:hAnsi="Cambria"/>
          <w:szCs w:val="24"/>
        </w:rPr>
      </w:pPr>
      <w:r w:rsidRPr="005865BB">
        <w:rPr>
          <w:rFonts w:ascii="Cambria" w:hAnsi="Cambria"/>
          <w:szCs w:val="24"/>
        </w:rPr>
        <w:t>We hereby certify that we have taken steps to ensure that no person acting for us or on our behalf will engage in bribery or collusive agreements with competitors.</w:t>
      </w:r>
    </w:p>
    <w:p w:rsidR="000613D4" w:rsidRPr="005865BB" w:rsidRDefault="000613D4" w:rsidP="000613D4">
      <w:pPr>
        <w:jc w:val="center"/>
        <w:rPr>
          <w:rFonts w:ascii="Cambria" w:hAnsi="Cambria"/>
        </w:rPr>
      </w:pPr>
    </w:p>
    <w:p w:rsidR="000613D4" w:rsidRPr="005865BB" w:rsidRDefault="000613D4" w:rsidP="000613D4">
      <w:pPr>
        <w:rPr>
          <w:rFonts w:ascii="Cambria" w:hAnsi="Cambria"/>
        </w:rPr>
      </w:pPr>
      <w:r w:rsidRPr="005865BB">
        <w:rPr>
          <w:rFonts w:ascii="Cambria" w:hAnsi="Cambria"/>
        </w:rPr>
        <w:t xml:space="preserve">Name of </w:t>
      </w:r>
      <w:r w:rsidR="00C64296" w:rsidRPr="005865BB">
        <w:rPr>
          <w:rFonts w:ascii="Cambria" w:hAnsi="Cambria"/>
        </w:rPr>
        <w:t>Bidder:</w:t>
      </w:r>
      <w:r w:rsidRPr="005865BB">
        <w:rPr>
          <w:rFonts w:ascii="Cambria" w:hAnsi="Cambria"/>
        </w:rPr>
        <w:t xml:space="preserve"> </w:t>
      </w:r>
    </w:p>
    <w:p w:rsidR="000613D4" w:rsidRPr="005865BB" w:rsidRDefault="000613D4" w:rsidP="000613D4">
      <w:pPr>
        <w:rPr>
          <w:rFonts w:ascii="Cambria" w:hAnsi="Cambria"/>
        </w:rPr>
      </w:pPr>
    </w:p>
    <w:p w:rsidR="000613D4" w:rsidRPr="005865BB" w:rsidRDefault="000613D4" w:rsidP="000613D4">
      <w:pPr>
        <w:rPr>
          <w:rFonts w:ascii="Cambria" w:hAnsi="Cambria"/>
        </w:rPr>
      </w:pPr>
      <w:r w:rsidRPr="005865BB">
        <w:rPr>
          <w:rFonts w:ascii="Cambria" w:hAnsi="Cambria"/>
        </w:rPr>
        <w:t>Signature of Bidder</w:t>
      </w:r>
      <w:r w:rsidR="00C64296" w:rsidRPr="005865BB">
        <w:rPr>
          <w:rFonts w:ascii="Cambria" w:hAnsi="Cambria"/>
        </w:rPr>
        <w:t>:</w:t>
      </w:r>
      <w:r w:rsidRPr="005865BB">
        <w:rPr>
          <w:rFonts w:ascii="Cambria" w:hAnsi="Cambria"/>
        </w:rPr>
        <w:t xml:space="preserve"> </w:t>
      </w:r>
    </w:p>
    <w:p w:rsidR="000613D4" w:rsidRPr="005865BB" w:rsidRDefault="000613D4" w:rsidP="000613D4">
      <w:pPr>
        <w:rPr>
          <w:rFonts w:ascii="Cambria" w:hAnsi="Cambria"/>
        </w:rPr>
      </w:pPr>
    </w:p>
    <w:p w:rsidR="000613D4" w:rsidRPr="005865BB" w:rsidRDefault="000613D4" w:rsidP="000613D4">
      <w:pPr>
        <w:rPr>
          <w:rFonts w:ascii="Cambria" w:hAnsi="Cambria"/>
        </w:rPr>
      </w:pPr>
      <w:r w:rsidRPr="005865BB">
        <w:rPr>
          <w:rFonts w:ascii="Cambria" w:hAnsi="Cambria"/>
        </w:rPr>
        <w:t>Date</w:t>
      </w:r>
      <w:r w:rsidR="00C64296" w:rsidRPr="005865BB">
        <w:rPr>
          <w:rFonts w:ascii="Cambria" w:hAnsi="Cambria"/>
        </w:rPr>
        <w:t>:</w:t>
      </w:r>
    </w:p>
    <w:p w:rsidR="00C64296" w:rsidRPr="005865BB" w:rsidRDefault="00C64296" w:rsidP="000613D4">
      <w:pPr>
        <w:rPr>
          <w:rFonts w:ascii="Cambria" w:hAnsi="Cambria"/>
        </w:rPr>
      </w:pPr>
    </w:p>
    <w:p w:rsidR="00C64296" w:rsidRPr="005865BB" w:rsidRDefault="00C64296" w:rsidP="000613D4">
      <w:pPr>
        <w:rPr>
          <w:rFonts w:ascii="Cambria" w:hAnsi="Cambria"/>
        </w:rPr>
      </w:pPr>
      <w:r w:rsidRPr="005865BB">
        <w:rPr>
          <w:rFonts w:ascii="Cambria" w:hAnsi="Cambria"/>
        </w:rPr>
        <w:t xml:space="preserve">Bidder’s office stamp </w:t>
      </w:r>
    </w:p>
    <w:p w:rsidR="000613D4" w:rsidRPr="005865BB" w:rsidRDefault="000613D4" w:rsidP="000613D4">
      <w:pPr>
        <w:jc w:val="center"/>
        <w:rPr>
          <w:rFonts w:ascii="Cambria" w:hAnsi="Cambria"/>
        </w:rPr>
      </w:pPr>
    </w:p>
    <w:p w:rsidR="000613D4" w:rsidRPr="005865BB" w:rsidRDefault="000613D4" w:rsidP="000613D4">
      <w:pPr>
        <w:jc w:val="center"/>
        <w:rPr>
          <w:rFonts w:ascii="Cambria" w:hAnsi="Cambria"/>
          <w:b/>
        </w:rPr>
      </w:pPr>
    </w:p>
    <w:p w:rsidR="000613D4" w:rsidRPr="005865BB" w:rsidRDefault="000613D4" w:rsidP="000613D4">
      <w:pPr>
        <w:jc w:val="center"/>
        <w:rPr>
          <w:rFonts w:ascii="Cambria" w:hAnsi="Cambria"/>
          <w:b/>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9D555D" w:rsidRDefault="009D555D" w:rsidP="000F2839">
      <w:pPr>
        <w:rPr>
          <w:rFonts w:ascii="Cambria" w:hAnsi="Cambria"/>
        </w:rPr>
      </w:pPr>
    </w:p>
    <w:p w:rsidR="00FE67CE" w:rsidRDefault="00FE67CE" w:rsidP="000F2839">
      <w:pPr>
        <w:rPr>
          <w:rFonts w:ascii="Cambria" w:hAnsi="Cambria"/>
        </w:rPr>
      </w:pPr>
    </w:p>
    <w:p w:rsidR="00FE67CE" w:rsidRDefault="00FE67CE" w:rsidP="000F2839">
      <w:pPr>
        <w:rPr>
          <w:rFonts w:ascii="Cambria" w:hAnsi="Cambria"/>
        </w:rPr>
      </w:pPr>
    </w:p>
    <w:p w:rsidR="00FE67CE" w:rsidRPr="005865BB" w:rsidRDefault="00FE67CE" w:rsidP="000F2839">
      <w:pPr>
        <w:rPr>
          <w:rFonts w:ascii="Cambria" w:hAnsi="Cambria"/>
        </w:rPr>
      </w:pPr>
    </w:p>
    <w:p w:rsidR="00CF2B15" w:rsidRPr="00CF2B15" w:rsidRDefault="00CF2B15" w:rsidP="00CF2B15">
      <w:pPr>
        <w:spacing w:before="240" w:after="240"/>
        <w:jc w:val="center"/>
        <w:rPr>
          <w:rFonts w:ascii="Cambria" w:hAnsi="Cambria"/>
          <w:b/>
          <w:sz w:val="36"/>
        </w:rPr>
      </w:pPr>
      <w:bookmarkStart w:id="80" w:name="_Toc47524224"/>
      <w:r w:rsidRPr="00CF2B15">
        <w:rPr>
          <w:rFonts w:ascii="Cambria" w:hAnsi="Cambria"/>
          <w:b/>
          <w:sz w:val="36"/>
        </w:rPr>
        <w:t>Letter of Acceptance</w:t>
      </w:r>
      <w:bookmarkEnd w:id="80"/>
    </w:p>
    <w:p w:rsidR="00CF2B15" w:rsidRPr="00CF2B15" w:rsidRDefault="00CF2B15" w:rsidP="00CF2B15">
      <w:pPr>
        <w:jc w:val="center"/>
        <w:rPr>
          <w:rFonts w:ascii="Cambria" w:hAnsi="Cambria"/>
          <w:i/>
        </w:rPr>
      </w:pPr>
      <w:r w:rsidRPr="00CF2B15">
        <w:rPr>
          <w:rFonts w:ascii="Cambria" w:hAnsi="Cambria"/>
          <w:i/>
        </w:rPr>
        <w:lastRenderedPageBreak/>
        <w:t>[letterhead paper of the Purchaser]</w:t>
      </w:r>
    </w:p>
    <w:p w:rsidR="00CF2B15" w:rsidRPr="00CF2B15" w:rsidRDefault="00CF2B15" w:rsidP="00CF2B15">
      <w:pPr>
        <w:rPr>
          <w:rFonts w:ascii="Cambria" w:hAnsi="Cambria"/>
        </w:rPr>
      </w:pPr>
    </w:p>
    <w:p w:rsidR="00CF2B15" w:rsidRPr="00CF2B15" w:rsidRDefault="00CF2B15" w:rsidP="00CF2B15">
      <w:pPr>
        <w:jc w:val="right"/>
        <w:rPr>
          <w:rFonts w:ascii="Cambria" w:hAnsi="Cambria"/>
        </w:rPr>
      </w:pPr>
      <w:r w:rsidRPr="00CF2B15">
        <w:rPr>
          <w:rFonts w:ascii="Cambria" w:hAnsi="Cambria"/>
          <w:i/>
        </w:rPr>
        <w:t>[date]</w:t>
      </w:r>
    </w:p>
    <w:p w:rsidR="00CF2B15" w:rsidRPr="00CF2B15" w:rsidRDefault="00CF2B15" w:rsidP="00CF2B15">
      <w:pPr>
        <w:rPr>
          <w:rFonts w:ascii="Cambria" w:hAnsi="Cambria"/>
        </w:rPr>
      </w:pPr>
      <w:r w:rsidRPr="00CF2B15">
        <w:rPr>
          <w:rFonts w:ascii="Cambria" w:hAnsi="Cambria"/>
        </w:rPr>
        <w:t xml:space="preserve">To: </w:t>
      </w:r>
      <w:r w:rsidRPr="00CF2B15">
        <w:rPr>
          <w:rFonts w:ascii="Cambria" w:hAnsi="Cambria"/>
          <w:i/>
        </w:rPr>
        <w:fldChar w:fldCharType="begin"/>
      </w:r>
      <w:r w:rsidRPr="00CF2B15">
        <w:rPr>
          <w:rFonts w:ascii="Cambria" w:hAnsi="Cambria"/>
          <w:i/>
        </w:rPr>
        <w:instrText>ADVANCE \D 1.90</w:instrText>
      </w:r>
      <w:r w:rsidRPr="00CF2B15">
        <w:rPr>
          <w:rFonts w:ascii="Cambria" w:hAnsi="Cambria"/>
          <w:i/>
        </w:rPr>
        <w:fldChar w:fldCharType="end"/>
      </w:r>
      <w:r w:rsidRPr="00CF2B15">
        <w:rPr>
          <w:rFonts w:ascii="Cambria" w:hAnsi="Cambria"/>
          <w:i/>
        </w:rPr>
        <w:t>[name and address of the Supplier]</w:t>
      </w:r>
    </w:p>
    <w:p w:rsidR="00CF2B15" w:rsidRPr="00CF2B15" w:rsidRDefault="00CF2B15" w:rsidP="00CF2B15">
      <w:pPr>
        <w:rPr>
          <w:rFonts w:ascii="Cambria" w:hAnsi="Cambria"/>
        </w:rPr>
      </w:pPr>
    </w:p>
    <w:p w:rsidR="00CF2B15" w:rsidRPr="00CF2B15" w:rsidRDefault="00CF2B15" w:rsidP="00CF2B15">
      <w:pPr>
        <w:ind w:left="360" w:right="288"/>
        <w:rPr>
          <w:rFonts w:ascii="Cambria" w:hAnsi="Cambria"/>
          <w:szCs w:val="24"/>
        </w:rPr>
      </w:pPr>
    </w:p>
    <w:p w:rsidR="00CF2B15" w:rsidRPr="00CF2B15" w:rsidRDefault="00CF2B15" w:rsidP="00CF2B15">
      <w:pPr>
        <w:ind w:right="288"/>
        <w:rPr>
          <w:rFonts w:ascii="Cambria" w:hAnsi="Cambria"/>
          <w:szCs w:val="24"/>
        </w:rPr>
      </w:pPr>
      <w:r w:rsidRPr="00CF2B15">
        <w:rPr>
          <w:rFonts w:ascii="Cambria" w:hAnsi="Cambria"/>
          <w:szCs w:val="24"/>
        </w:rPr>
        <w:t>Subject:</w:t>
      </w:r>
      <w:r w:rsidRPr="00CF2B15">
        <w:rPr>
          <w:rFonts w:ascii="Cambria" w:hAnsi="Cambria"/>
          <w:b/>
          <w:bCs/>
          <w:i/>
          <w:szCs w:val="24"/>
        </w:rPr>
        <w:t xml:space="preserve"> Notification of award Contract No. </w:t>
      </w:r>
      <w:r w:rsidRPr="00CF2B15">
        <w:rPr>
          <w:rFonts w:ascii="Cambria" w:hAnsi="Cambria"/>
          <w:szCs w:val="24"/>
        </w:rPr>
        <w:t xml:space="preserve">. . . . . . . . . .  </w:t>
      </w:r>
    </w:p>
    <w:p w:rsidR="00CF2B15" w:rsidRPr="00CF2B15" w:rsidRDefault="00CF2B15" w:rsidP="00CF2B15">
      <w:pPr>
        <w:ind w:left="360" w:right="288"/>
        <w:rPr>
          <w:rFonts w:ascii="Cambria" w:hAnsi="Cambria"/>
          <w:szCs w:val="24"/>
        </w:rPr>
      </w:pPr>
    </w:p>
    <w:p w:rsidR="00CF2B15" w:rsidRPr="00CF2B15" w:rsidRDefault="00CF2B15" w:rsidP="00CF2B15">
      <w:pPr>
        <w:jc w:val="both"/>
        <w:rPr>
          <w:rFonts w:ascii="Cambria" w:hAnsi="Cambria"/>
          <w:iCs/>
        </w:rPr>
      </w:pPr>
      <w:r w:rsidRPr="00CF2B15">
        <w:rPr>
          <w:rFonts w:ascii="Cambria" w:hAnsi="Cambria"/>
          <w:iCs/>
        </w:rPr>
        <w:t xml:space="preserve">This is to notify you that your Bid dated . . . . </w:t>
      </w:r>
      <w:r w:rsidRPr="00CF2B15">
        <w:rPr>
          <w:rFonts w:ascii="Cambria" w:hAnsi="Cambria"/>
          <w:b/>
          <w:bCs/>
          <w:i/>
        </w:rPr>
        <w:t>[</w:t>
      </w:r>
      <w:proofErr w:type="gramStart"/>
      <w:r w:rsidRPr="00CF2B15">
        <w:rPr>
          <w:rFonts w:ascii="Cambria" w:hAnsi="Cambria"/>
          <w:b/>
          <w:bCs/>
          <w:i/>
        </w:rPr>
        <w:t>insert</w:t>
      </w:r>
      <w:proofErr w:type="gramEnd"/>
      <w:r w:rsidRPr="00CF2B15">
        <w:rPr>
          <w:rFonts w:ascii="Cambria" w:hAnsi="Cambria"/>
          <w:b/>
          <w:bCs/>
          <w:i/>
        </w:rPr>
        <w:t xml:space="preserve"> date] . .</w:t>
      </w:r>
      <w:r w:rsidRPr="00CF2B15">
        <w:rPr>
          <w:rFonts w:ascii="Cambria" w:hAnsi="Cambria"/>
          <w:iCs/>
        </w:rPr>
        <w:t xml:space="preserve"> . . </w:t>
      </w:r>
      <w:proofErr w:type="gramStart"/>
      <w:r w:rsidRPr="00CF2B15">
        <w:rPr>
          <w:rFonts w:ascii="Cambria" w:hAnsi="Cambria"/>
          <w:iCs/>
        </w:rPr>
        <w:t>for</w:t>
      </w:r>
      <w:proofErr w:type="gramEnd"/>
      <w:r w:rsidRPr="00CF2B15">
        <w:rPr>
          <w:rFonts w:ascii="Cambria" w:hAnsi="Cambria"/>
          <w:iCs/>
        </w:rPr>
        <w:t xml:space="preserve"> execution of the . . . .  . . . </w:t>
      </w:r>
      <w:r w:rsidRPr="00CF2B15">
        <w:rPr>
          <w:rFonts w:ascii="Cambria" w:hAnsi="Cambria"/>
          <w:b/>
          <w:i/>
          <w:iCs/>
        </w:rPr>
        <w:t>. [</w:t>
      </w:r>
      <w:proofErr w:type="gramStart"/>
      <w:r w:rsidRPr="00CF2B15">
        <w:rPr>
          <w:rFonts w:ascii="Cambria" w:hAnsi="Cambria"/>
          <w:b/>
          <w:i/>
          <w:iCs/>
        </w:rPr>
        <w:t>insert</w:t>
      </w:r>
      <w:proofErr w:type="gramEnd"/>
      <w:r w:rsidRPr="00CF2B15">
        <w:rPr>
          <w:rFonts w:ascii="Cambria" w:hAnsi="Cambria"/>
          <w:b/>
          <w:i/>
          <w:iCs/>
        </w:rPr>
        <w:t xml:space="preserve"> </w:t>
      </w:r>
      <w:r w:rsidRPr="00CF2B15">
        <w:rPr>
          <w:rFonts w:ascii="Cambria" w:hAnsi="Cambria"/>
          <w:b/>
          <w:bCs/>
          <w:i/>
        </w:rPr>
        <w:t>name of the contract and identification number, as given in the SCC]</w:t>
      </w:r>
      <w:r w:rsidRPr="00CF2B15">
        <w:rPr>
          <w:rFonts w:ascii="Cambria" w:hAnsi="Cambria"/>
          <w:i/>
          <w:iCs/>
        </w:rPr>
        <w:t xml:space="preserve"> </w:t>
      </w:r>
      <w:r w:rsidRPr="00CF2B15">
        <w:rPr>
          <w:rFonts w:ascii="Cambria" w:hAnsi="Cambria"/>
          <w:iCs/>
        </w:rPr>
        <w:t xml:space="preserve">. . . . . . . . . . for the Accepted Contract Amount of . . . . . . . . </w:t>
      </w:r>
      <w:r w:rsidRPr="00CF2B15">
        <w:rPr>
          <w:rFonts w:ascii="Cambria" w:hAnsi="Cambria"/>
          <w:b/>
          <w:bCs/>
          <w:i/>
        </w:rPr>
        <w:t>. [insert</w:t>
      </w:r>
      <w:r w:rsidRPr="00CF2B15">
        <w:rPr>
          <w:rFonts w:ascii="Cambria" w:hAnsi="Cambria"/>
          <w:iCs/>
        </w:rPr>
        <w:t xml:space="preserve"> </w:t>
      </w:r>
      <w:r w:rsidRPr="00CF2B15">
        <w:rPr>
          <w:rFonts w:ascii="Cambria" w:hAnsi="Cambria"/>
          <w:b/>
          <w:bCs/>
          <w:i/>
        </w:rPr>
        <w:t>amount in numbers and words and name of currency]</w:t>
      </w:r>
      <w:r w:rsidRPr="00CF2B15">
        <w:rPr>
          <w:rFonts w:ascii="Cambria" w:hAnsi="Cambria"/>
          <w:iCs/>
        </w:rPr>
        <w:t>, as corrected and modified in accordance with the Instructions to Bidders is hereby accepted by our Agency.</w:t>
      </w:r>
    </w:p>
    <w:p w:rsidR="00CF2B15" w:rsidRPr="00CF2B15" w:rsidRDefault="00CF2B15" w:rsidP="00CF2B15">
      <w:pPr>
        <w:jc w:val="both"/>
        <w:rPr>
          <w:rFonts w:ascii="Cambria" w:hAnsi="Cambria"/>
          <w:iCs/>
        </w:rPr>
      </w:pPr>
    </w:p>
    <w:p w:rsidR="00CF2B15" w:rsidRPr="00CF2B15" w:rsidRDefault="00CF2B15" w:rsidP="00CF2B15">
      <w:pPr>
        <w:rPr>
          <w:rFonts w:ascii="Cambria" w:hAnsi="Cambria"/>
          <w:noProof/>
        </w:rPr>
      </w:pPr>
      <w:r w:rsidRPr="00CF2B15">
        <w:rPr>
          <w:rFonts w:ascii="Cambria" w:hAnsi="Cambria"/>
          <w:noProof/>
        </w:rPr>
        <w:t xml:space="preserve">You are requested to furnish (i) the Performance Security within 15 days in accordance with the Conditions of Contract, using for that purpose </w:t>
      </w:r>
      <w:r w:rsidRPr="00CF2B15">
        <w:rPr>
          <w:rFonts w:ascii="Cambria" w:hAnsi="Cambria"/>
          <w:iCs/>
          <w:noProof/>
        </w:rPr>
        <w:t>one of</w:t>
      </w:r>
      <w:r w:rsidRPr="00CF2B15">
        <w:rPr>
          <w:rFonts w:ascii="Cambria" w:hAnsi="Cambria"/>
          <w:noProof/>
        </w:rPr>
        <w:t xml:space="preserve"> the Performance Security Form</w:t>
      </w:r>
      <w:r w:rsidRPr="00CF2B15">
        <w:rPr>
          <w:rFonts w:ascii="Cambria" w:hAnsi="Cambria"/>
          <w:i/>
          <w:iCs/>
          <w:noProof/>
        </w:rPr>
        <w:t>s</w:t>
      </w:r>
      <w:r w:rsidRPr="00CF2B15">
        <w:rPr>
          <w:rFonts w:ascii="Cambria" w:hAnsi="Cambria"/>
          <w:noProof/>
        </w:rPr>
        <w:t xml:space="preserve">  </w:t>
      </w:r>
    </w:p>
    <w:p w:rsidR="00CF2B15" w:rsidRPr="00CF2B15" w:rsidRDefault="00CF2B15" w:rsidP="00CF2B15">
      <w:pPr>
        <w:rPr>
          <w:rFonts w:ascii="Cambria" w:hAnsi="Cambria"/>
          <w:noProof/>
        </w:rPr>
      </w:pPr>
    </w:p>
    <w:p w:rsidR="00CF2B15" w:rsidRPr="00CF2B15" w:rsidRDefault="00CF2B15" w:rsidP="00CF2B15">
      <w:pPr>
        <w:rPr>
          <w:rFonts w:ascii="Cambria" w:hAnsi="Cambria"/>
        </w:rPr>
      </w:pPr>
    </w:p>
    <w:p w:rsidR="00CF2B15" w:rsidRPr="00CF2B15" w:rsidRDefault="00CF2B15" w:rsidP="00CF2B15">
      <w:pPr>
        <w:tabs>
          <w:tab w:val="left" w:pos="9000"/>
        </w:tabs>
        <w:spacing w:after="240"/>
        <w:rPr>
          <w:rFonts w:ascii="Cambria" w:hAnsi="Cambria"/>
        </w:rPr>
      </w:pPr>
      <w:r w:rsidRPr="00CF2B15">
        <w:rPr>
          <w:rFonts w:ascii="Cambria" w:hAnsi="Cambria"/>
        </w:rPr>
        <w:t xml:space="preserve">Authorized Signature: </w:t>
      </w:r>
      <w:r w:rsidRPr="00CF2B15">
        <w:rPr>
          <w:rFonts w:ascii="Cambria" w:hAnsi="Cambria"/>
          <w:u w:val="single"/>
        </w:rPr>
        <w:tab/>
      </w:r>
    </w:p>
    <w:p w:rsidR="00CF2B15" w:rsidRPr="00CF2B15" w:rsidRDefault="00CF2B15" w:rsidP="00CF2B15">
      <w:pPr>
        <w:tabs>
          <w:tab w:val="left" w:pos="9000"/>
        </w:tabs>
        <w:spacing w:after="240"/>
        <w:rPr>
          <w:rFonts w:ascii="Cambria" w:hAnsi="Cambria"/>
        </w:rPr>
      </w:pPr>
      <w:r w:rsidRPr="00CF2B15">
        <w:rPr>
          <w:rFonts w:ascii="Cambria" w:hAnsi="Cambria"/>
        </w:rPr>
        <w:t xml:space="preserve">Name and Title of Signatory: </w:t>
      </w:r>
      <w:r w:rsidRPr="00CF2B15">
        <w:rPr>
          <w:rFonts w:ascii="Cambria" w:hAnsi="Cambria"/>
          <w:u w:val="single"/>
        </w:rPr>
        <w:tab/>
      </w:r>
    </w:p>
    <w:p w:rsidR="00CF2B15" w:rsidRPr="00CF2B15" w:rsidRDefault="00CF2B15" w:rsidP="00CF2B15">
      <w:pPr>
        <w:tabs>
          <w:tab w:val="left" w:pos="9000"/>
        </w:tabs>
        <w:spacing w:after="240"/>
        <w:rPr>
          <w:rFonts w:ascii="Cambria" w:hAnsi="Cambria"/>
        </w:rPr>
      </w:pPr>
      <w:r w:rsidRPr="00CF2B15">
        <w:rPr>
          <w:rFonts w:ascii="Cambria" w:hAnsi="Cambria"/>
        </w:rPr>
        <w:t xml:space="preserve">Name of Agency: </w:t>
      </w:r>
      <w:r w:rsidRPr="00CF2B15">
        <w:rPr>
          <w:rFonts w:ascii="Cambria" w:hAnsi="Cambria"/>
          <w:u w:val="single"/>
        </w:rPr>
        <w:tab/>
      </w:r>
    </w:p>
    <w:p w:rsidR="00CF2B15" w:rsidRPr="00CF2B15" w:rsidRDefault="00CF2B15" w:rsidP="00CF2B15">
      <w:pPr>
        <w:spacing w:after="240"/>
        <w:rPr>
          <w:rFonts w:ascii="Cambria" w:hAnsi="Cambria"/>
        </w:rPr>
      </w:pPr>
    </w:p>
    <w:p w:rsidR="00CF2B15" w:rsidRPr="00CF2B15" w:rsidRDefault="00CF2B15" w:rsidP="00CF2B15">
      <w:pPr>
        <w:rPr>
          <w:rFonts w:ascii="Cambria" w:hAnsi="Cambria"/>
        </w:rPr>
      </w:pPr>
    </w:p>
    <w:p w:rsidR="00CF2B15" w:rsidRPr="00CF2B15" w:rsidRDefault="00CF2B15" w:rsidP="00CF2B15">
      <w:pPr>
        <w:rPr>
          <w:rFonts w:ascii="Cambria" w:hAnsi="Cambria"/>
          <w:sz w:val="20"/>
        </w:rPr>
      </w:pPr>
      <w:r w:rsidRPr="00CF2B15">
        <w:rPr>
          <w:rFonts w:ascii="Cambria" w:hAnsi="Cambria"/>
          <w:b/>
          <w:bCs/>
        </w:rPr>
        <w:t>Attachment: Contract Agreement</w:t>
      </w:r>
    </w:p>
    <w:p w:rsidR="00860945" w:rsidRPr="005865BB" w:rsidRDefault="00860945" w:rsidP="00371023">
      <w:pPr>
        <w:rPr>
          <w:rFonts w:ascii="Cambria" w:hAnsi="Cambria"/>
          <w:i/>
          <w:iCs/>
        </w:rPr>
      </w:pPr>
    </w:p>
    <w:p w:rsidR="007E4835" w:rsidRPr="005865BB" w:rsidRDefault="007E4835" w:rsidP="00371023">
      <w:pPr>
        <w:rPr>
          <w:rFonts w:ascii="Cambria" w:hAnsi="Cambria"/>
          <w:i/>
          <w:iCs/>
        </w:rPr>
      </w:pPr>
    </w:p>
    <w:p w:rsidR="007E4835" w:rsidRDefault="007E483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Pr="005865BB" w:rsidRDefault="00CF2B15" w:rsidP="00371023">
      <w:pPr>
        <w:rPr>
          <w:rFonts w:ascii="Cambria" w:hAnsi="Cambria"/>
          <w:i/>
          <w:iCs/>
        </w:rPr>
      </w:pPr>
    </w:p>
    <w:p w:rsidR="00F64ED2" w:rsidRPr="005865BB" w:rsidRDefault="009503AA" w:rsidP="00F64ED2">
      <w:pPr>
        <w:spacing w:before="240" w:after="240"/>
        <w:jc w:val="center"/>
        <w:rPr>
          <w:rFonts w:ascii="Cambria" w:hAnsi="Cambria"/>
          <w:b/>
          <w:sz w:val="44"/>
          <w:szCs w:val="24"/>
        </w:rPr>
      </w:pPr>
      <w:bookmarkStart w:id="81" w:name="_Toc438907197"/>
      <w:bookmarkStart w:id="82" w:name="_Toc438907297"/>
      <w:bookmarkStart w:id="83" w:name="_Toc471555884"/>
      <w:bookmarkStart w:id="84" w:name="_Toc73333192"/>
      <w:bookmarkStart w:id="85" w:name="_Toc436904425"/>
      <w:bookmarkStart w:id="86" w:name="_Toc475548393"/>
      <w:r w:rsidRPr="005865BB">
        <w:rPr>
          <w:rFonts w:ascii="Cambria" w:hAnsi="Cambria"/>
          <w:b/>
          <w:sz w:val="44"/>
          <w:szCs w:val="24"/>
        </w:rPr>
        <w:t>Section -4</w:t>
      </w:r>
    </w:p>
    <w:p w:rsidR="00F64ED2" w:rsidRPr="005865BB" w:rsidRDefault="009503AA" w:rsidP="009503AA">
      <w:pPr>
        <w:spacing w:before="240" w:after="360"/>
        <w:jc w:val="center"/>
        <w:rPr>
          <w:rFonts w:ascii="Cambria" w:hAnsi="Cambria"/>
          <w:szCs w:val="24"/>
        </w:rPr>
      </w:pPr>
      <w:r w:rsidRPr="005865BB">
        <w:rPr>
          <w:b/>
          <w:sz w:val="28"/>
          <w:szCs w:val="24"/>
        </w:rPr>
        <w:t>CONDITIONS OF CONTRACT AND CONTRACT FORMS</w:t>
      </w:r>
    </w:p>
    <w:p w:rsidR="00F64ED2" w:rsidRPr="005865BB" w:rsidRDefault="00F64ED2" w:rsidP="00F64ED2">
      <w:pPr>
        <w:spacing w:before="240" w:after="360"/>
        <w:jc w:val="center"/>
        <w:rPr>
          <w:rFonts w:ascii="Cambria" w:hAnsi="Cambria"/>
          <w:szCs w:val="24"/>
        </w:rPr>
      </w:pPr>
    </w:p>
    <w:p w:rsidR="00F64ED2" w:rsidRPr="005865BB" w:rsidRDefault="00F64ED2" w:rsidP="00F64ED2">
      <w:pPr>
        <w:spacing w:before="240" w:after="360"/>
        <w:jc w:val="center"/>
        <w:rPr>
          <w:rFonts w:ascii="Cambria" w:hAnsi="Cambria"/>
          <w:b/>
          <w:szCs w:val="24"/>
        </w:rPr>
      </w:pPr>
    </w:p>
    <w:p w:rsidR="00F64ED2" w:rsidRPr="005865BB" w:rsidRDefault="00F64ED2" w:rsidP="00F64ED2">
      <w:pPr>
        <w:rPr>
          <w:rFonts w:ascii="Cambria" w:hAnsi="Cambria"/>
          <w:szCs w:val="24"/>
        </w:rPr>
      </w:pPr>
    </w:p>
    <w:p w:rsidR="00F64ED2" w:rsidRPr="005865BB" w:rsidRDefault="00F64ED2" w:rsidP="00F64ED2">
      <w:pPr>
        <w:spacing w:before="240" w:after="360"/>
        <w:rPr>
          <w:rFonts w:ascii="Cambria" w:hAnsi="Cambria"/>
          <w:szCs w:val="24"/>
        </w:rPr>
        <w:sectPr w:rsidR="00F64ED2" w:rsidRPr="005865BB" w:rsidSect="00F649F1">
          <w:headerReference w:type="even" r:id="rId14"/>
          <w:headerReference w:type="default" r:id="rId15"/>
          <w:headerReference w:type="first" r:id="rId16"/>
          <w:type w:val="nextColumn"/>
          <w:pgSz w:w="11907" w:h="16840" w:code="9"/>
          <w:pgMar w:top="709" w:right="1440" w:bottom="1191" w:left="1191" w:header="720" w:footer="720" w:gutter="0"/>
          <w:paperSrc w:first="7" w:other="7"/>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rsidTr="00F64ED2">
        <w:trPr>
          <w:trHeight w:val="600"/>
        </w:trPr>
        <w:tc>
          <w:tcPr>
            <w:tcW w:w="9198" w:type="dxa"/>
            <w:tcBorders>
              <w:top w:val="nil"/>
              <w:left w:val="nil"/>
              <w:bottom w:val="nil"/>
              <w:right w:val="nil"/>
            </w:tcBorders>
            <w:vAlign w:val="center"/>
          </w:tcPr>
          <w:p w:rsidR="00F64ED2" w:rsidRPr="005865BB" w:rsidRDefault="00F64ED2" w:rsidP="00F64ED2">
            <w:pPr>
              <w:spacing w:before="120" w:after="240"/>
              <w:jc w:val="center"/>
              <w:rPr>
                <w:rFonts w:ascii="Cambria" w:hAnsi="Cambria"/>
                <w:bCs/>
                <w:sz w:val="44"/>
                <w:szCs w:val="24"/>
              </w:rPr>
            </w:pPr>
            <w:bookmarkStart w:id="87" w:name="_Toc471555340"/>
            <w:bookmarkStart w:id="88" w:name="_Toc471555883"/>
            <w:bookmarkStart w:id="89" w:name="_Toc488411760"/>
            <w:bookmarkStart w:id="90" w:name="_Toc347227548"/>
            <w:bookmarkStart w:id="91" w:name="_Toc436903905"/>
            <w:bookmarkStart w:id="92" w:name="_Toc454620908"/>
            <w:r w:rsidRPr="005865BB">
              <w:rPr>
                <w:rFonts w:ascii="Cambria" w:hAnsi="Cambria"/>
                <w:bCs/>
                <w:sz w:val="36"/>
              </w:rPr>
              <w:lastRenderedPageBreak/>
              <w:t>General Conditions of Contract</w:t>
            </w:r>
            <w:bookmarkEnd w:id="87"/>
            <w:bookmarkEnd w:id="88"/>
            <w:bookmarkEnd w:id="89"/>
            <w:bookmarkEnd w:id="90"/>
            <w:bookmarkEnd w:id="91"/>
            <w:bookmarkEnd w:id="92"/>
          </w:p>
        </w:tc>
      </w:tr>
    </w:tbl>
    <w:p w:rsidR="00F64ED2" w:rsidRPr="005865BB" w:rsidRDefault="00F64ED2" w:rsidP="00F64ED2">
      <w:pPr>
        <w:rPr>
          <w:rFonts w:ascii="Cambria" w:hAnsi="Cambria"/>
          <w:bCs/>
          <w:szCs w:val="24"/>
        </w:rPr>
      </w:pPr>
    </w:p>
    <w:p w:rsidR="00F64ED2" w:rsidRPr="005865BB" w:rsidRDefault="00F64ED2" w:rsidP="00F64ED2">
      <w:pPr>
        <w:jc w:val="center"/>
        <w:rPr>
          <w:rFonts w:ascii="Cambria" w:hAnsi="Cambria"/>
          <w:bCs/>
          <w:sz w:val="32"/>
          <w:szCs w:val="24"/>
        </w:rPr>
      </w:pPr>
      <w:r w:rsidRPr="005865BB">
        <w:rPr>
          <w:rFonts w:ascii="Cambria" w:hAnsi="Cambria"/>
          <w:bCs/>
          <w:sz w:val="32"/>
          <w:szCs w:val="24"/>
        </w:rPr>
        <w:t>Table of Clauses</w:t>
      </w:r>
    </w:p>
    <w:p w:rsidR="00F64ED2" w:rsidRPr="005865BB" w:rsidRDefault="00F64ED2" w:rsidP="00F64ED2">
      <w:pPr>
        <w:jc w:val="center"/>
        <w:rPr>
          <w:rFonts w:ascii="Cambria" w:hAnsi="Cambria"/>
          <w:bCs/>
          <w:sz w:val="32"/>
          <w:szCs w:val="24"/>
        </w:rPr>
      </w:pPr>
    </w:p>
    <w:p w:rsidR="00F64ED2" w:rsidRPr="005865BB" w:rsidRDefault="00F64ED2" w:rsidP="00F64ED2">
      <w:pPr>
        <w:tabs>
          <w:tab w:val="left" w:pos="360"/>
          <w:tab w:val="right" w:leader="dot" w:pos="8990"/>
        </w:tabs>
        <w:spacing w:before="240" w:after="80"/>
        <w:outlineLvl w:val="0"/>
        <w:rPr>
          <w:rFonts w:ascii="Cambria" w:eastAsia="MS Mincho" w:hAnsi="Cambria" w:cs="Mangal"/>
          <w:bCs/>
          <w:noProof/>
          <w:sz w:val="22"/>
          <w:szCs w:val="22"/>
        </w:rPr>
      </w:pPr>
      <w:r w:rsidRPr="005865BB">
        <w:rPr>
          <w:rFonts w:ascii="Cambria" w:hAnsi="Cambria"/>
          <w:bCs/>
          <w:szCs w:val="24"/>
        </w:rPr>
        <w:fldChar w:fldCharType="begin"/>
      </w:r>
      <w:r w:rsidRPr="005865BB">
        <w:rPr>
          <w:rFonts w:ascii="Cambria" w:hAnsi="Cambria"/>
          <w:bCs/>
          <w:szCs w:val="24"/>
        </w:rPr>
        <w:instrText xml:space="preserve"> TOC \h \z \t "Sec 8 Clauses,1" </w:instrText>
      </w:r>
      <w:r w:rsidRPr="005865BB">
        <w:rPr>
          <w:rFonts w:ascii="Cambria" w:hAnsi="Cambria"/>
          <w:bCs/>
          <w:szCs w:val="24"/>
        </w:rPr>
        <w:fldChar w:fldCharType="separate"/>
      </w:r>
      <w:hyperlink w:anchor="_Toc74224805" w:history="1">
        <w:r w:rsidRPr="005865BB">
          <w:rPr>
            <w:rFonts w:ascii="Cambria" w:hAnsi="Cambria"/>
            <w:bCs/>
            <w:noProof/>
            <w:szCs w:val="24"/>
          </w:rPr>
          <w:t>1.</w:t>
        </w:r>
        <w:r w:rsidRPr="005865BB">
          <w:rPr>
            <w:rFonts w:ascii="Cambria" w:eastAsia="MS Mincho" w:hAnsi="Cambria" w:cs="Mangal"/>
            <w:bCs/>
            <w:noProof/>
            <w:sz w:val="22"/>
            <w:szCs w:val="22"/>
          </w:rPr>
          <w:tab/>
        </w:r>
        <w:r w:rsidRPr="005865BB">
          <w:rPr>
            <w:rFonts w:ascii="Cambria" w:hAnsi="Cambria"/>
            <w:bCs/>
            <w:noProof/>
            <w:szCs w:val="24"/>
          </w:rPr>
          <w:t>Definitions</w:t>
        </w:r>
        <w:r w:rsidRPr="005865BB">
          <w:rPr>
            <w:rFonts w:ascii="Cambria" w:hAnsi="Cambria"/>
            <w:bCs/>
            <w:noProof/>
            <w:webHidden/>
            <w:szCs w:val="24"/>
          </w:rPr>
          <w:tab/>
        </w:r>
        <w:r w:rsidRPr="005865BB">
          <w:rPr>
            <w:rFonts w:ascii="Cambria" w:hAnsi="Cambria"/>
            <w:bCs/>
            <w:noProof/>
            <w:webHidden/>
            <w:szCs w:val="24"/>
          </w:rPr>
          <w:fldChar w:fldCharType="begin"/>
        </w:r>
        <w:r w:rsidRPr="005865BB">
          <w:rPr>
            <w:rFonts w:ascii="Cambria" w:hAnsi="Cambria"/>
            <w:bCs/>
            <w:noProof/>
            <w:webHidden/>
            <w:szCs w:val="24"/>
          </w:rPr>
          <w:instrText xml:space="preserve"> PAGEREF _Toc74224805 \h </w:instrText>
        </w:r>
        <w:r w:rsidRPr="005865BB">
          <w:rPr>
            <w:rFonts w:ascii="Cambria" w:hAnsi="Cambria"/>
            <w:bCs/>
            <w:noProof/>
            <w:webHidden/>
            <w:szCs w:val="24"/>
          </w:rPr>
        </w:r>
        <w:r w:rsidRPr="005865BB">
          <w:rPr>
            <w:rFonts w:ascii="Cambria" w:hAnsi="Cambria"/>
            <w:bCs/>
            <w:noProof/>
            <w:webHidden/>
            <w:szCs w:val="24"/>
          </w:rPr>
          <w:fldChar w:fldCharType="separate"/>
        </w:r>
        <w:r w:rsidR="0091061C">
          <w:rPr>
            <w:rFonts w:ascii="Cambria" w:hAnsi="Cambria"/>
            <w:bCs/>
            <w:noProof/>
            <w:webHidden/>
            <w:szCs w:val="24"/>
          </w:rPr>
          <w:t>32</w:t>
        </w:r>
        <w:r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6" w:history="1">
        <w:r w:rsidR="00F64ED2" w:rsidRPr="005865BB">
          <w:rPr>
            <w:rFonts w:ascii="Cambria" w:hAnsi="Cambria"/>
            <w:bCs/>
            <w:noProof/>
            <w:szCs w:val="24"/>
          </w:rPr>
          <w:t>2.</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7" w:history="1">
        <w:r w:rsidR="00F64ED2" w:rsidRPr="005865BB">
          <w:rPr>
            <w:rFonts w:ascii="Cambria" w:hAnsi="Cambria"/>
            <w:bCs/>
            <w:noProof/>
            <w:szCs w:val="24"/>
          </w:rPr>
          <w:t>3.</w:t>
        </w:r>
        <w:r w:rsidR="00F64ED2" w:rsidRPr="005865BB">
          <w:rPr>
            <w:rFonts w:ascii="Cambria" w:eastAsia="MS Mincho" w:hAnsi="Cambria" w:cs="Mangal"/>
            <w:bCs/>
            <w:noProof/>
            <w:sz w:val="22"/>
            <w:szCs w:val="22"/>
          </w:rPr>
          <w:tab/>
        </w:r>
        <w:r w:rsidR="00F64ED2" w:rsidRPr="005865BB">
          <w:rPr>
            <w:rFonts w:ascii="Cambria" w:hAnsi="Cambria"/>
            <w:bCs/>
            <w:noProof/>
            <w:szCs w:val="24"/>
          </w:rPr>
          <w:t>Fraud and Corruption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8" w:history="1">
        <w:r w:rsidR="00F64ED2" w:rsidRPr="005865BB">
          <w:rPr>
            <w:rFonts w:ascii="Cambria" w:hAnsi="Cambria"/>
            <w:bCs/>
            <w:noProof/>
            <w:szCs w:val="24"/>
          </w:rPr>
          <w:t>4.</w:t>
        </w:r>
        <w:r w:rsidR="00F64ED2" w:rsidRPr="005865BB">
          <w:rPr>
            <w:rFonts w:ascii="Cambria" w:eastAsia="MS Mincho" w:hAnsi="Cambria" w:cs="Mangal"/>
            <w:bCs/>
            <w:noProof/>
            <w:sz w:val="22"/>
            <w:szCs w:val="22"/>
          </w:rPr>
          <w:tab/>
        </w:r>
        <w:r w:rsidR="00F64ED2" w:rsidRPr="005865BB">
          <w:rPr>
            <w:rFonts w:ascii="Cambria" w:hAnsi="Cambria"/>
            <w:bCs/>
            <w:noProof/>
            <w:szCs w:val="24"/>
          </w:rPr>
          <w:t>Interpretation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9" w:history="1">
        <w:r w:rsidR="00F64ED2" w:rsidRPr="005865BB">
          <w:rPr>
            <w:rFonts w:ascii="Cambria" w:hAnsi="Cambria"/>
            <w:bCs/>
            <w:noProof/>
            <w:szCs w:val="24"/>
          </w:rPr>
          <w:t>5.</w:t>
        </w:r>
        <w:r w:rsidR="00F64ED2" w:rsidRPr="005865BB">
          <w:rPr>
            <w:rFonts w:ascii="Cambria" w:eastAsia="MS Mincho" w:hAnsi="Cambria" w:cs="Mangal"/>
            <w:bCs/>
            <w:noProof/>
            <w:sz w:val="22"/>
            <w:szCs w:val="22"/>
          </w:rPr>
          <w:tab/>
        </w:r>
        <w:r w:rsidR="00F64ED2" w:rsidRPr="005865BB">
          <w:rPr>
            <w:rFonts w:ascii="Cambria" w:hAnsi="Cambria"/>
            <w:bCs/>
            <w:noProof/>
            <w:szCs w:val="24"/>
          </w:rPr>
          <w:t>Language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0" w:history="1">
        <w:r w:rsidR="00F64ED2" w:rsidRPr="005865BB">
          <w:rPr>
            <w:rFonts w:ascii="Cambria" w:hAnsi="Cambria"/>
            <w:bCs/>
            <w:noProof/>
            <w:szCs w:val="24"/>
          </w:rPr>
          <w:t>6.</w:t>
        </w:r>
        <w:r w:rsidR="00F64ED2" w:rsidRPr="005865BB">
          <w:rPr>
            <w:rFonts w:ascii="Cambria" w:eastAsia="MS Mincho" w:hAnsi="Cambria" w:cs="Mangal"/>
            <w:bCs/>
            <w:noProof/>
            <w:sz w:val="22"/>
            <w:szCs w:val="22"/>
          </w:rPr>
          <w:tab/>
        </w:r>
        <w:r w:rsidR="00F64ED2" w:rsidRPr="005865BB">
          <w:rPr>
            <w:rFonts w:ascii="Cambria" w:hAnsi="Cambria"/>
            <w:bCs/>
            <w:noProof/>
            <w:szCs w:val="24"/>
          </w:rPr>
          <w:t>Joint Venture, Consortium or Association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1" w:history="1">
        <w:r w:rsidR="00F64ED2" w:rsidRPr="005865BB">
          <w:rPr>
            <w:rFonts w:ascii="Cambria" w:hAnsi="Cambria"/>
            <w:bCs/>
            <w:noProof/>
            <w:szCs w:val="24"/>
          </w:rPr>
          <w:t>7.</w:t>
        </w:r>
        <w:r w:rsidR="00F64ED2" w:rsidRPr="005865BB">
          <w:rPr>
            <w:rFonts w:ascii="Cambria" w:eastAsia="MS Mincho" w:hAnsi="Cambria" w:cs="Mangal"/>
            <w:bCs/>
            <w:noProof/>
            <w:sz w:val="22"/>
            <w:szCs w:val="22"/>
          </w:rPr>
          <w:tab/>
        </w:r>
        <w:r w:rsidR="00F64ED2" w:rsidRPr="005865BB">
          <w:rPr>
            <w:rFonts w:ascii="Cambria" w:hAnsi="Cambria"/>
            <w:bCs/>
            <w:noProof/>
            <w:szCs w:val="24"/>
          </w:rPr>
          <w:t>Eligibility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2" w:history="1">
        <w:r w:rsidR="00F64ED2" w:rsidRPr="005865BB">
          <w:rPr>
            <w:rFonts w:ascii="Cambria" w:hAnsi="Cambria"/>
            <w:bCs/>
            <w:noProof/>
            <w:szCs w:val="24"/>
          </w:rPr>
          <w:t>8.</w:t>
        </w:r>
        <w:r w:rsidR="00F64ED2" w:rsidRPr="005865BB">
          <w:rPr>
            <w:rFonts w:ascii="Cambria" w:eastAsia="MS Mincho" w:hAnsi="Cambria" w:cs="Mangal"/>
            <w:bCs/>
            <w:noProof/>
            <w:sz w:val="22"/>
            <w:szCs w:val="22"/>
          </w:rPr>
          <w:tab/>
        </w:r>
        <w:r w:rsidR="00F64ED2" w:rsidRPr="005865BB">
          <w:rPr>
            <w:rFonts w:ascii="Cambria" w:hAnsi="Cambria"/>
            <w:bCs/>
            <w:noProof/>
            <w:szCs w:val="24"/>
          </w:rPr>
          <w:t>Notices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3" w:history="1">
        <w:r w:rsidR="00F64ED2" w:rsidRPr="005865BB">
          <w:rPr>
            <w:rFonts w:ascii="Cambria" w:hAnsi="Cambria"/>
            <w:bCs/>
            <w:noProof/>
            <w:szCs w:val="24"/>
          </w:rPr>
          <w:t>9.</w:t>
        </w:r>
        <w:r w:rsidR="00F64ED2" w:rsidRPr="005865BB">
          <w:rPr>
            <w:rFonts w:ascii="Cambria" w:eastAsia="MS Mincho" w:hAnsi="Cambria" w:cs="Mangal"/>
            <w:bCs/>
            <w:noProof/>
            <w:sz w:val="22"/>
            <w:szCs w:val="22"/>
          </w:rPr>
          <w:tab/>
        </w:r>
        <w:r w:rsidR="00F64ED2" w:rsidRPr="005865BB">
          <w:rPr>
            <w:rFonts w:ascii="Cambria" w:hAnsi="Cambria"/>
            <w:bCs/>
            <w:noProof/>
            <w:szCs w:val="24"/>
          </w:rPr>
          <w:t>Governing Law</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4" w:history="1">
        <w:r w:rsidR="00F64ED2" w:rsidRPr="005865BB">
          <w:rPr>
            <w:rFonts w:ascii="Cambria" w:hAnsi="Cambria"/>
            <w:bCs/>
            <w:noProof/>
            <w:szCs w:val="24"/>
          </w:rPr>
          <w:t>10.</w:t>
        </w:r>
        <w:r w:rsidR="00F64ED2" w:rsidRPr="005865BB">
          <w:rPr>
            <w:rFonts w:ascii="Cambria" w:eastAsia="MS Mincho" w:hAnsi="Cambria" w:cs="Mangal"/>
            <w:bCs/>
            <w:noProof/>
            <w:sz w:val="22"/>
            <w:szCs w:val="22"/>
          </w:rPr>
          <w:tab/>
        </w:r>
        <w:r w:rsidR="00F64ED2" w:rsidRPr="005865BB">
          <w:rPr>
            <w:rFonts w:ascii="Cambria" w:hAnsi="Cambria"/>
            <w:bCs/>
            <w:noProof/>
            <w:szCs w:val="24"/>
          </w:rPr>
          <w:t>Settlement of Disputes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5" w:history="1">
        <w:r w:rsidR="00F64ED2" w:rsidRPr="005865BB">
          <w:rPr>
            <w:rFonts w:ascii="Cambria" w:hAnsi="Cambria"/>
            <w:bCs/>
            <w:noProof/>
            <w:szCs w:val="24"/>
          </w:rPr>
          <w:t>11.</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Audit by the Bank</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6" w:history="1">
        <w:r w:rsidR="00F64ED2" w:rsidRPr="005865BB">
          <w:rPr>
            <w:rFonts w:ascii="Cambria" w:hAnsi="Cambria"/>
            <w:bCs/>
            <w:noProof/>
            <w:szCs w:val="24"/>
          </w:rPr>
          <w:t>12.</w:t>
        </w:r>
        <w:r w:rsidR="00F64ED2" w:rsidRPr="005865BB">
          <w:rPr>
            <w:rFonts w:ascii="Cambria" w:eastAsia="MS Mincho" w:hAnsi="Cambria" w:cs="Mangal"/>
            <w:bCs/>
            <w:noProof/>
            <w:sz w:val="22"/>
            <w:szCs w:val="22"/>
          </w:rPr>
          <w:tab/>
        </w:r>
        <w:r w:rsidR="00F64ED2" w:rsidRPr="005865BB">
          <w:rPr>
            <w:rFonts w:ascii="Cambria" w:hAnsi="Cambria"/>
            <w:bCs/>
            <w:noProof/>
            <w:szCs w:val="24"/>
          </w:rPr>
          <w:t>Scope of Supply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7" w:history="1">
        <w:r w:rsidR="00F64ED2" w:rsidRPr="005865BB">
          <w:rPr>
            <w:rFonts w:ascii="Cambria" w:hAnsi="Cambria"/>
            <w:bCs/>
            <w:noProof/>
            <w:szCs w:val="24"/>
          </w:rPr>
          <w:t>13.</w:t>
        </w:r>
        <w:r w:rsidR="00F64ED2" w:rsidRPr="005865BB">
          <w:rPr>
            <w:rFonts w:ascii="Cambria" w:eastAsia="MS Mincho" w:hAnsi="Cambria" w:cs="Mangal"/>
            <w:bCs/>
            <w:noProof/>
            <w:sz w:val="22"/>
            <w:szCs w:val="22"/>
          </w:rPr>
          <w:tab/>
        </w:r>
        <w:r w:rsidR="00F64ED2" w:rsidRPr="005865BB">
          <w:rPr>
            <w:rFonts w:ascii="Cambria" w:hAnsi="Cambria"/>
            <w:bCs/>
            <w:noProof/>
            <w:szCs w:val="24"/>
          </w:rPr>
          <w:t>Delivery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8" w:history="1">
        <w:r w:rsidR="00F64ED2" w:rsidRPr="005865BB">
          <w:rPr>
            <w:rFonts w:ascii="Cambria" w:hAnsi="Cambria"/>
            <w:bCs/>
            <w:noProof/>
            <w:szCs w:val="24"/>
          </w:rPr>
          <w:t>14.</w:t>
        </w:r>
        <w:r w:rsidR="00F64ED2" w:rsidRPr="005865BB">
          <w:rPr>
            <w:rFonts w:ascii="Cambria" w:eastAsia="MS Mincho" w:hAnsi="Cambria" w:cs="Mangal"/>
            <w:bCs/>
            <w:noProof/>
            <w:sz w:val="22"/>
            <w:szCs w:val="22"/>
          </w:rPr>
          <w:tab/>
        </w:r>
        <w:r w:rsidR="00F64ED2" w:rsidRPr="005865BB">
          <w:rPr>
            <w:rFonts w:ascii="Cambria" w:hAnsi="Cambria"/>
            <w:bCs/>
            <w:noProof/>
            <w:szCs w:val="24"/>
          </w:rPr>
          <w:t>Supplier’s Responsibilities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9" w:history="1">
        <w:r w:rsidR="00F64ED2" w:rsidRPr="005865BB">
          <w:rPr>
            <w:rFonts w:ascii="Cambria" w:hAnsi="Cambria"/>
            <w:bCs/>
            <w:noProof/>
            <w:szCs w:val="24"/>
          </w:rPr>
          <w:t>15.</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Price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0" w:history="1">
        <w:r w:rsidR="00F64ED2" w:rsidRPr="005865BB">
          <w:rPr>
            <w:rFonts w:ascii="Cambria" w:hAnsi="Cambria"/>
            <w:bCs/>
            <w:noProof/>
            <w:szCs w:val="24"/>
          </w:rPr>
          <w:t>16.</w:t>
        </w:r>
        <w:r w:rsidR="00F64ED2" w:rsidRPr="005865BB">
          <w:rPr>
            <w:rFonts w:ascii="Cambria" w:eastAsia="MS Mincho" w:hAnsi="Cambria" w:cs="Mangal"/>
            <w:bCs/>
            <w:noProof/>
            <w:sz w:val="22"/>
            <w:szCs w:val="22"/>
          </w:rPr>
          <w:tab/>
        </w:r>
        <w:r w:rsidR="00F64ED2" w:rsidRPr="005865BB">
          <w:rPr>
            <w:rFonts w:ascii="Cambria" w:hAnsi="Cambria"/>
            <w:bCs/>
            <w:noProof/>
            <w:szCs w:val="24"/>
          </w:rPr>
          <w:t>Terms of Payment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1" w:history="1">
        <w:r w:rsidR="00F64ED2" w:rsidRPr="005865BB">
          <w:rPr>
            <w:rFonts w:ascii="Cambria" w:hAnsi="Cambria"/>
            <w:bCs/>
            <w:noProof/>
            <w:szCs w:val="24"/>
          </w:rPr>
          <w:t>17.</w:t>
        </w:r>
        <w:r w:rsidR="00F64ED2" w:rsidRPr="005865BB">
          <w:rPr>
            <w:rFonts w:ascii="Cambria" w:eastAsia="MS Mincho" w:hAnsi="Cambria" w:cs="Mangal"/>
            <w:bCs/>
            <w:noProof/>
            <w:sz w:val="22"/>
            <w:szCs w:val="22"/>
          </w:rPr>
          <w:tab/>
        </w:r>
        <w:r w:rsidR="00F64ED2" w:rsidRPr="005865BB">
          <w:rPr>
            <w:rFonts w:ascii="Cambria" w:hAnsi="Cambria"/>
            <w:bCs/>
            <w:noProof/>
            <w:szCs w:val="24"/>
          </w:rPr>
          <w:t>Taxes and Duties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2" w:history="1">
        <w:r w:rsidR="00F64ED2" w:rsidRPr="005865BB">
          <w:rPr>
            <w:rFonts w:ascii="Cambria" w:hAnsi="Cambria"/>
            <w:bCs/>
            <w:noProof/>
            <w:szCs w:val="24"/>
          </w:rPr>
          <w:t>18.</w:t>
        </w:r>
        <w:r w:rsidR="00F64ED2" w:rsidRPr="005865BB">
          <w:rPr>
            <w:rFonts w:ascii="Cambria" w:eastAsia="MS Mincho" w:hAnsi="Cambria" w:cs="Mangal"/>
            <w:bCs/>
            <w:noProof/>
            <w:sz w:val="22"/>
            <w:szCs w:val="22"/>
          </w:rPr>
          <w:tab/>
        </w:r>
        <w:r w:rsidR="00F64ED2" w:rsidRPr="005865BB">
          <w:rPr>
            <w:rFonts w:ascii="Cambria" w:hAnsi="Cambria"/>
            <w:bCs/>
            <w:noProof/>
            <w:szCs w:val="24"/>
          </w:rPr>
          <w:t>Performance Security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3" w:history="1">
        <w:r w:rsidR="00F64ED2" w:rsidRPr="005865BB">
          <w:rPr>
            <w:rFonts w:ascii="Cambria" w:hAnsi="Cambria"/>
            <w:bCs/>
            <w:noProof/>
            <w:szCs w:val="24"/>
          </w:rPr>
          <w:t>19.</w:t>
        </w:r>
        <w:r w:rsidR="00F64ED2" w:rsidRPr="005865BB">
          <w:rPr>
            <w:rFonts w:ascii="Cambria" w:eastAsia="MS Mincho" w:hAnsi="Cambria" w:cs="Mangal"/>
            <w:bCs/>
            <w:noProof/>
            <w:sz w:val="22"/>
            <w:szCs w:val="22"/>
          </w:rPr>
          <w:tab/>
        </w:r>
        <w:r w:rsidR="00F64ED2" w:rsidRPr="005865BB">
          <w:rPr>
            <w:rFonts w:ascii="Cambria" w:hAnsi="Cambria"/>
            <w:bCs/>
            <w:noProof/>
            <w:szCs w:val="24"/>
          </w:rPr>
          <w:t>Copyright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4" w:history="1">
        <w:r w:rsidR="00F64ED2" w:rsidRPr="005865BB">
          <w:rPr>
            <w:rFonts w:ascii="Cambria" w:hAnsi="Cambria"/>
            <w:bCs/>
            <w:noProof/>
            <w:szCs w:val="24"/>
          </w:rPr>
          <w:t>20.</w:t>
        </w:r>
        <w:r w:rsidR="00F64ED2" w:rsidRPr="005865BB">
          <w:rPr>
            <w:rFonts w:ascii="Cambria" w:eastAsia="MS Mincho" w:hAnsi="Cambria" w:cs="Mangal"/>
            <w:bCs/>
            <w:noProof/>
            <w:sz w:val="22"/>
            <w:szCs w:val="22"/>
          </w:rPr>
          <w:tab/>
        </w:r>
        <w:r w:rsidR="00F64ED2" w:rsidRPr="005865BB">
          <w:rPr>
            <w:rFonts w:ascii="Cambria" w:hAnsi="Cambria"/>
            <w:bCs/>
            <w:noProof/>
            <w:szCs w:val="24"/>
          </w:rPr>
          <w:t>Confidential Information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5" w:history="1">
        <w:r w:rsidR="00F64ED2" w:rsidRPr="005865BB">
          <w:rPr>
            <w:rFonts w:ascii="Cambria" w:hAnsi="Cambria"/>
            <w:bCs/>
            <w:noProof/>
            <w:szCs w:val="24"/>
          </w:rPr>
          <w:t>21.</w:t>
        </w:r>
        <w:r w:rsidR="00F64ED2" w:rsidRPr="005865BB">
          <w:rPr>
            <w:rFonts w:ascii="Cambria" w:eastAsia="MS Mincho" w:hAnsi="Cambria" w:cs="Mangal"/>
            <w:bCs/>
            <w:noProof/>
            <w:sz w:val="22"/>
            <w:szCs w:val="22"/>
          </w:rPr>
          <w:tab/>
        </w:r>
        <w:r w:rsidR="00F64ED2" w:rsidRPr="005865BB">
          <w:rPr>
            <w:rFonts w:ascii="Cambria" w:hAnsi="Cambria"/>
            <w:bCs/>
            <w:noProof/>
            <w:szCs w:val="24"/>
          </w:rPr>
          <w:t>Subcontracting</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6" w:history="1">
        <w:r w:rsidR="00F64ED2" w:rsidRPr="005865BB">
          <w:rPr>
            <w:rFonts w:ascii="Cambria" w:hAnsi="Cambria"/>
            <w:bCs/>
            <w:noProof/>
            <w:szCs w:val="24"/>
          </w:rPr>
          <w:t>22.</w:t>
        </w:r>
        <w:r w:rsidR="00F64ED2" w:rsidRPr="005865BB">
          <w:rPr>
            <w:rFonts w:ascii="Cambria" w:eastAsia="MS Mincho" w:hAnsi="Cambria" w:cs="Mangal"/>
            <w:bCs/>
            <w:noProof/>
            <w:sz w:val="22"/>
            <w:szCs w:val="22"/>
          </w:rPr>
          <w:tab/>
        </w:r>
        <w:r w:rsidR="00F64ED2" w:rsidRPr="005865BB">
          <w:rPr>
            <w:rFonts w:ascii="Cambria" w:hAnsi="Cambria"/>
            <w:bCs/>
            <w:noProof/>
            <w:szCs w:val="24"/>
          </w:rPr>
          <w:t>Specifications and Standards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7" w:history="1">
        <w:r w:rsidR="00F64ED2" w:rsidRPr="005865BB">
          <w:rPr>
            <w:rFonts w:ascii="Cambria" w:hAnsi="Cambria"/>
            <w:bCs/>
            <w:noProof/>
            <w:szCs w:val="24"/>
          </w:rPr>
          <w:t>23.</w:t>
        </w:r>
        <w:r w:rsidR="00F64ED2" w:rsidRPr="005865BB">
          <w:rPr>
            <w:rFonts w:ascii="Cambria" w:eastAsia="MS Mincho" w:hAnsi="Cambria" w:cs="Mangal"/>
            <w:bCs/>
            <w:noProof/>
            <w:sz w:val="22"/>
            <w:szCs w:val="22"/>
          </w:rPr>
          <w:tab/>
        </w:r>
        <w:r w:rsidR="00F64ED2" w:rsidRPr="005865BB">
          <w:rPr>
            <w:rFonts w:ascii="Cambria" w:hAnsi="Cambria"/>
            <w:bCs/>
            <w:noProof/>
            <w:szCs w:val="24"/>
          </w:rPr>
          <w:t>Packing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8" w:history="1">
        <w:r w:rsidR="00F64ED2" w:rsidRPr="005865BB">
          <w:rPr>
            <w:rFonts w:ascii="Cambria" w:hAnsi="Cambria"/>
            <w:bCs/>
            <w:noProof/>
            <w:szCs w:val="24"/>
          </w:rPr>
          <w:t>24.</w:t>
        </w:r>
        <w:r w:rsidR="00F64ED2" w:rsidRPr="005865BB">
          <w:rPr>
            <w:rFonts w:ascii="Cambria" w:eastAsia="MS Mincho" w:hAnsi="Cambria" w:cs="Mangal"/>
            <w:bCs/>
            <w:noProof/>
            <w:sz w:val="22"/>
            <w:szCs w:val="22"/>
          </w:rPr>
          <w:tab/>
        </w:r>
        <w:r w:rsidR="00F64ED2" w:rsidRPr="005865BB">
          <w:rPr>
            <w:rFonts w:ascii="Cambria" w:hAnsi="Cambria"/>
            <w:bCs/>
            <w:noProof/>
            <w:szCs w:val="24"/>
          </w:rPr>
          <w:t>Insurance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9" w:history="1">
        <w:r w:rsidR="00F64ED2" w:rsidRPr="005865BB">
          <w:rPr>
            <w:rFonts w:ascii="Cambria" w:hAnsi="Cambria"/>
            <w:bCs/>
            <w:noProof/>
            <w:szCs w:val="24"/>
          </w:rPr>
          <w:t>25.</w:t>
        </w:r>
        <w:r w:rsidR="00F64ED2" w:rsidRPr="005865BB">
          <w:rPr>
            <w:rFonts w:ascii="Cambria" w:eastAsia="MS Mincho" w:hAnsi="Cambria" w:cs="Mangal"/>
            <w:bCs/>
            <w:noProof/>
            <w:sz w:val="22"/>
            <w:szCs w:val="22"/>
          </w:rPr>
          <w:tab/>
        </w:r>
        <w:r w:rsidR="00F64ED2" w:rsidRPr="005865BB">
          <w:rPr>
            <w:rFonts w:ascii="Cambria" w:hAnsi="Cambria"/>
            <w:bCs/>
            <w:noProof/>
            <w:szCs w:val="24"/>
          </w:rPr>
          <w:t>Transportation and Incidental Services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0" w:history="1">
        <w:r w:rsidR="00F64ED2" w:rsidRPr="005865BB">
          <w:rPr>
            <w:rFonts w:ascii="Cambria" w:hAnsi="Cambria"/>
            <w:bCs/>
            <w:noProof/>
            <w:szCs w:val="24"/>
          </w:rPr>
          <w:t>26.</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Tests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42</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1" w:history="1">
        <w:r w:rsidR="00F64ED2" w:rsidRPr="005865BB">
          <w:rPr>
            <w:rFonts w:ascii="Cambria" w:hAnsi="Cambria"/>
            <w:bCs/>
            <w:noProof/>
            <w:szCs w:val="24"/>
          </w:rPr>
          <w:t>27.</w:t>
        </w:r>
        <w:r w:rsidR="00F64ED2" w:rsidRPr="005865BB">
          <w:rPr>
            <w:rFonts w:ascii="Cambria" w:eastAsia="MS Mincho" w:hAnsi="Cambria" w:cs="Mangal"/>
            <w:bCs/>
            <w:noProof/>
            <w:sz w:val="22"/>
            <w:szCs w:val="22"/>
          </w:rPr>
          <w:tab/>
        </w:r>
        <w:r w:rsidR="00F64ED2" w:rsidRPr="005865BB">
          <w:rPr>
            <w:rFonts w:ascii="Cambria" w:hAnsi="Cambria"/>
            <w:bCs/>
            <w:noProof/>
            <w:szCs w:val="24"/>
          </w:rPr>
          <w:t>Liquidated Damages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2" w:history="1">
        <w:r w:rsidR="00F64ED2" w:rsidRPr="005865BB">
          <w:rPr>
            <w:rFonts w:ascii="Cambria" w:hAnsi="Cambria"/>
            <w:bCs/>
            <w:noProof/>
            <w:szCs w:val="24"/>
          </w:rPr>
          <w:t>28.</w:t>
        </w:r>
        <w:r w:rsidR="00F64ED2" w:rsidRPr="005865BB">
          <w:rPr>
            <w:rFonts w:ascii="Cambria" w:eastAsia="MS Mincho" w:hAnsi="Cambria" w:cs="Mangal"/>
            <w:bCs/>
            <w:noProof/>
            <w:sz w:val="22"/>
            <w:szCs w:val="22"/>
          </w:rPr>
          <w:tab/>
        </w:r>
        <w:r w:rsidR="00F64ED2" w:rsidRPr="005865BB">
          <w:rPr>
            <w:rFonts w:ascii="Cambria" w:hAnsi="Cambria"/>
            <w:bCs/>
            <w:noProof/>
            <w:szCs w:val="24"/>
          </w:rPr>
          <w:t>Warranty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3" w:history="1">
        <w:r w:rsidR="00F64ED2" w:rsidRPr="005865BB">
          <w:rPr>
            <w:rFonts w:ascii="Cambria" w:hAnsi="Cambria"/>
            <w:bCs/>
            <w:noProof/>
            <w:szCs w:val="24"/>
          </w:rPr>
          <w:t>29.</w:t>
        </w:r>
        <w:r w:rsidR="00F64ED2" w:rsidRPr="005865BB">
          <w:rPr>
            <w:rFonts w:ascii="Cambria" w:eastAsia="MS Mincho" w:hAnsi="Cambria" w:cs="Mangal"/>
            <w:bCs/>
            <w:noProof/>
            <w:sz w:val="22"/>
            <w:szCs w:val="22"/>
          </w:rPr>
          <w:tab/>
        </w:r>
        <w:r w:rsidR="00F64ED2" w:rsidRPr="005865BB">
          <w:rPr>
            <w:rFonts w:ascii="Cambria" w:hAnsi="Cambria"/>
            <w:bCs/>
            <w:noProof/>
            <w:szCs w:val="24"/>
          </w:rPr>
          <w:t>Patent Indemnity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44</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4" w:history="1">
        <w:r w:rsidR="00F64ED2" w:rsidRPr="005865BB">
          <w:rPr>
            <w:rFonts w:ascii="Cambria" w:hAnsi="Cambria"/>
            <w:bCs/>
            <w:noProof/>
            <w:szCs w:val="24"/>
          </w:rPr>
          <w:t>30.</w:t>
        </w:r>
        <w:r w:rsidR="00F64ED2" w:rsidRPr="005865BB">
          <w:rPr>
            <w:rFonts w:ascii="Cambria" w:eastAsia="MS Mincho" w:hAnsi="Cambria" w:cs="Mangal"/>
            <w:bCs/>
            <w:noProof/>
            <w:sz w:val="22"/>
            <w:szCs w:val="22"/>
          </w:rPr>
          <w:tab/>
        </w:r>
        <w:r w:rsidR="00F64ED2" w:rsidRPr="005865BB">
          <w:rPr>
            <w:rFonts w:ascii="Cambria" w:hAnsi="Cambria"/>
            <w:bCs/>
            <w:noProof/>
            <w:szCs w:val="24"/>
          </w:rPr>
          <w:t>Limitation of Liability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5" w:history="1">
        <w:r w:rsidR="00F64ED2" w:rsidRPr="005865BB">
          <w:rPr>
            <w:rFonts w:ascii="Cambria" w:hAnsi="Cambria"/>
            <w:bCs/>
            <w:noProof/>
            <w:szCs w:val="24"/>
          </w:rPr>
          <w:t>31.</w:t>
        </w:r>
        <w:r w:rsidR="00F64ED2" w:rsidRPr="005865BB">
          <w:rPr>
            <w:rFonts w:ascii="Cambria" w:eastAsia="MS Mincho" w:hAnsi="Cambria" w:cs="Mangal"/>
            <w:bCs/>
            <w:noProof/>
            <w:sz w:val="22"/>
            <w:szCs w:val="22"/>
          </w:rPr>
          <w:tab/>
        </w:r>
        <w:r w:rsidR="00F64ED2" w:rsidRPr="005865BB">
          <w:rPr>
            <w:rFonts w:ascii="Cambria" w:hAnsi="Cambria"/>
            <w:bCs/>
            <w:noProof/>
            <w:szCs w:val="24"/>
          </w:rPr>
          <w:t>Change in Laws and Regulations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6" w:history="1">
        <w:r w:rsidR="00F64ED2" w:rsidRPr="005865BB">
          <w:rPr>
            <w:rFonts w:ascii="Cambria" w:hAnsi="Cambria"/>
            <w:bCs/>
            <w:noProof/>
            <w:szCs w:val="24"/>
          </w:rPr>
          <w:t>32.</w:t>
        </w:r>
        <w:r w:rsidR="00F64ED2" w:rsidRPr="005865BB">
          <w:rPr>
            <w:rFonts w:ascii="Cambria" w:eastAsia="MS Mincho" w:hAnsi="Cambria" w:cs="Mangal"/>
            <w:bCs/>
            <w:noProof/>
            <w:sz w:val="22"/>
            <w:szCs w:val="22"/>
          </w:rPr>
          <w:tab/>
        </w:r>
        <w:r w:rsidR="00F64ED2" w:rsidRPr="005865BB">
          <w:rPr>
            <w:rFonts w:ascii="Cambria" w:hAnsi="Cambria"/>
            <w:bCs/>
            <w:noProof/>
            <w:szCs w:val="24"/>
          </w:rPr>
          <w:t>Force Majeure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7" w:history="1">
        <w:r w:rsidR="00F64ED2" w:rsidRPr="005865BB">
          <w:rPr>
            <w:rFonts w:ascii="Cambria" w:hAnsi="Cambria"/>
            <w:bCs/>
            <w:noProof/>
            <w:szCs w:val="24"/>
          </w:rPr>
          <w:t>33.</w:t>
        </w:r>
        <w:r w:rsidR="00F64ED2" w:rsidRPr="005865BB">
          <w:rPr>
            <w:rFonts w:ascii="Cambria" w:eastAsia="MS Mincho" w:hAnsi="Cambria" w:cs="Mangal"/>
            <w:bCs/>
            <w:noProof/>
            <w:sz w:val="22"/>
            <w:szCs w:val="22"/>
          </w:rPr>
          <w:tab/>
        </w:r>
        <w:r w:rsidR="00F64ED2" w:rsidRPr="005865BB">
          <w:rPr>
            <w:rFonts w:ascii="Cambria" w:hAnsi="Cambria"/>
            <w:bCs/>
            <w:noProof/>
            <w:szCs w:val="24"/>
          </w:rPr>
          <w:t>Change Orders and Contract Amendments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8" w:history="1">
        <w:r w:rsidR="00F64ED2" w:rsidRPr="005865BB">
          <w:rPr>
            <w:rFonts w:ascii="Cambria" w:hAnsi="Cambria"/>
            <w:bCs/>
            <w:noProof/>
            <w:szCs w:val="24"/>
          </w:rPr>
          <w:t>34.</w:t>
        </w:r>
        <w:r w:rsidR="00F64ED2" w:rsidRPr="005865BB">
          <w:rPr>
            <w:rFonts w:ascii="Cambria" w:eastAsia="MS Mincho" w:hAnsi="Cambria" w:cs="Mangal"/>
            <w:bCs/>
            <w:noProof/>
            <w:sz w:val="22"/>
            <w:szCs w:val="22"/>
          </w:rPr>
          <w:tab/>
        </w:r>
        <w:r w:rsidR="00F64ED2" w:rsidRPr="005865BB">
          <w:rPr>
            <w:rFonts w:ascii="Cambria" w:hAnsi="Cambria"/>
            <w:bCs/>
            <w:noProof/>
            <w:szCs w:val="24"/>
          </w:rPr>
          <w:t>Extensions of Time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47</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9" w:history="1">
        <w:r w:rsidR="00F64ED2" w:rsidRPr="005865BB">
          <w:rPr>
            <w:rFonts w:ascii="Cambria" w:hAnsi="Cambria"/>
            <w:bCs/>
            <w:noProof/>
            <w:szCs w:val="24"/>
          </w:rPr>
          <w:t>35.</w:t>
        </w:r>
        <w:r w:rsidR="00F64ED2" w:rsidRPr="005865BB">
          <w:rPr>
            <w:rFonts w:ascii="Cambria" w:eastAsia="MS Mincho" w:hAnsi="Cambria" w:cs="Mangal"/>
            <w:bCs/>
            <w:noProof/>
            <w:sz w:val="22"/>
            <w:szCs w:val="22"/>
          </w:rPr>
          <w:tab/>
        </w:r>
        <w:r w:rsidR="00F64ED2" w:rsidRPr="005865BB">
          <w:rPr>
            <w:rFonts w:ascii="Cambria" w:hAnsi="Cambria"/>
            <w:bCs/>
            <w:noProof/>
            <w:szCs w:val="24"/>
          </w:rPr>
          <w:t>Termination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48</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0" w:history="1">
        <w:r w:rsidR="00F64ED2" w:rsidRPr="005865BB">
          <w:rPr>
            <w:rFonts w:ascii="Cambria" w:hAnsi="Cambria"/>
            <w:bCs/>
            <w:noProof/>
            <w:szCs w:val="24"/>
          </w:rPr>
          <w:t>36.</w:t>
        </w:r>
        <w:r w:rsidR="00F64ED2" w:rsidRPr="005865BB">
          <w:rPr>
            <w:rFonts w:ascii="Cambria" w:eastAsia="MS Mincho" w:hAnsi="Cambria" w:cs="Mangal"/>
            <w:bCs/>
            <w:noProof/>
            <w:sz w:val="22"/>
            <w:szCs w:val="22"/>
          </w:rPr>
          <w:tab/>
        </w:r>
        <w:r w:rsidR="00F64ED2" w:rsidRPr="005865BB">
          <w:rPr>
            <w:rFonts w:ascii="Cambria" w:hAnsi="Cambria"/>
            <w:bCs/>
            <w:noProof/>
            <w:szCs w:val="24"/>
          </w:rPr>
          <w:t>Assignment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1" w:history="1">
        <w:r w:rsidR="00F64ED2" w:rsidRPr="005865BB">
          <w:rPr>
            <w:rFonts w:ascii="Cambria" w:hAnsi="Cambria"/>
            <w:bCs/>
            <w:noProof/>
            <w:szCs w:val="24"/>
          </w:rPr>
          <w:t>37.</w:t>
        </w:r>
        <w:r w:rsidR="00F64ED2" w:rsidRPr="005865BB">
          <w:rPr>
            <w:rFonts w:ascii="Cambria" w:eastAsia="MS Mincho" w:hAnsi="Cambria" w:cs="Mangal"/>
            <w:bCs/>
            <w:noProof/>
            <w:sz w:val="22"/>
            <w:szCs w:val="22"/>
          </w:rPr>
          <w:tab/>
        </w:r>
        <w:r w:rsidR="00F64ED2" w:rsidRPr="005865BB">
          <w:rPr>
            <w:rFonts w:ascii="Cambria" w:hAnsi="Cambria"/>
            <w:bCs/>
            <w:noProof/>
            <w:szCs w:val="24"/>
          </w:rPr>
          <w:t>Export Restriction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rsidR="00F64ED2" w:rsidRPr="005865BB" w:rsidRDefault="00F64ED2" w:rsidP="00F64ED2">
      <w:pPr>
        <w:spacing w:after="120"/>
        <w:rPr>
          <w:rFonts w:ascii="Cambria" w:hAnsi="Cambria"/>
          <w:bCs/>
          <w:szCs w:val="24"/>
        </w:rPr>
      </w:pPr>
      <w:r w:rsidRPr="005865BB">
        <w:rPr>
          <w:rFonts w:ascii="Cambria" w:hAnsi="Cambria"/>
          <w:bCs/>
          <w:szCs w:val="24"/>
        </w:rPr>
        <w:fldChar w:fldCharType="end"/>
      </w:r>
    </w:p>
    <w:p w:rsidR="00F64ED2" w:rsidRPr="005865BB" w:rsidRDefault="00F64ED2" w:rsidP="00F64ED2">
      <w:pPr>
        <w:rPr>
          <w:rFonts w:ascii="Cambria" w:hAnsi="Cambria"/>
          <w:b/>
          <w:szCs w:val="24"/>
        </w:rPr>
      </w:pPr>
      <w:r w:rsidRPr="005865BB">
        <w:rPr>
          <w:rFonts w:ascii="Cambria" w:hAnsi="Cambria"/>
          <w:b/>
          <w:szCs w:val="24"/>
        </w:rPr>
        <w:br w:type="page"/>
      </w:r>
    </w:p>
    <w:p w:rsidR="00F64ED2" w:rsidRPr="005865BB" w:rsidRDefault="00F64ED2" w:rsidP="00F64ED2">
      <w:pPr>
        <w:spacing w:after="240"/>
        <w:jc w:val="center"/>
        <w:rPr>
          <w:rFonts w:ascii="Cambria" w:hAnsi="Cambria"/>
          <w:b/>
          <w:bCs/>
          <w:sz w:val="36"/>
          <w:szCs w:val="24"/>
        </w:rPr>
      </w:pPr>
      <w:r w:rsidRPr="005865BB">
        <w:rPr>
          <w:rFonts w:ascii="Cambria" w:hAnsi="Cambria"/>
          <w:b/>
          <w:bCs/>
          <w:sz w:val="36"/>
          <w:szCs w:val="24"/>
        </w:rPr>
        <w:lastRenderedPageBreak/>
        <w:t xml:space="preserve">Section </w:t>
      </w:r>
      <w:r w:rsidR="009503AA" w:rsidRPr="005865BB">
        <w:rPr>
          <w:rFonts w:ascii="Cambria" w:hAnsi="Cambria"/>
          <w:b/>
          <w:bCs/>
          <w:sz w:val="36"/>
          <w:szCs w:val="24"/>
        </w:rPr>
        <w:t>I</w:t>
      </w:r>
      <w:r w:rsidRPr="005865BB">
        <w:rPr>
          <w:rFonts w:ascii="Cambria" w:hAnsi="Cambria"/>
          <w:b/>
          <w:bCs/>
          <w:sz w:val="36"/>
          <w:szCs w:val="24"/>
        </w:rPr>
        <w:t>V - General Conditions of Contract</w:t>
      </w:r>
    </w:p>
    <w:tbl>
      <w:tblPr>
        <w:tblW w:w="0" w:type="auto"/>
        <w:tblLayout w:type="fixed"/>
        <w:tblLook w:val="0000" w:firstRow="0" w:lastRow="0" w:firstColumn="0" w:lastColumn="0" w:noHBand="0" w:noVBand="0"/>
      </w:tblPr>
      <w:tblGrid>
        <w:gridCol w:w="18"/>
        <w:gridCol w:w="2250"/>
        <w:gridCol w:w="6930"/>
        <w:gridCol w:w="18"/>
      </w:tblGrid>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3" w:name="_Toc167083636"/>
            <w:bookmarkStart w:id="94" w:name="_Toc74224805"/>
            <w:r w:rsidRPr="005865BB">
              <w:rPr>
                <w:rFonts w:ascii="Cambria" w:hAnsi="Cambria"/>
                <w:b/>
                <w:bCs/>
              </w:rPr>
              <w:t>Definitions</w:t>
            </w:r>
            <w:bookmarkEnd w:id="93"/>
            <w:bookmarkEnd w:id="94"/>
          </w:p>
        </w:tc>
        <w:tc>
          <w:tcPr>
            <w:tcW w:w="6948" w:type="dxa"/>
            <w:gridSpan w:val="2"/>
          </w:tcPr>
          <w:p w:rsidR="00F64ED2" w:rsidRPr="005865BB" w:rsidRDefault="00F64ED2" w:rsidP="00F64ED2">
            <w:pPr>
              <w:spacing w:before="120" w:after="120"/>
              <w:ind w:left="592" w:hanging="540"/>
              <w:jc w:val="both"/>
              <w:rPr>
                <w:rFonts w:ascii="Cambria" w:hAnsi="Cambria"/>
                <w:bCs/>
              </w:rPr>
            </w:pPr>
            <w:r w:rsidRPr="005865BB">
              <w:rPr>
                <w:rFonts w:ascii="Cambria" w:hAnsi="Cambria"/>
                <w:bCs/>
              </w:rPr>
              <w:t>1.1</w:t>
            </w:r>
            <w:r w:rsidRPr="005865BB">
              <w:rPr>
                <w:rFonts w:ascii="Cambria" w:hAnsi="Cambria"/>
                <w:bCs/>
              </w:rPr>
              <w:tab/>
              <w:t>The following words and expressions shall have the meanings hereby assigned to them:</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“Bank”</w:t>
            </w:r>
            <w:r w:rsidRPr="005865BB">
              <w:rPr>
                <w:rFonts w:ascii="Cambria" w:hAnsi="Cambria"/>
                <w:szCs w:val="24"/>
              </w:rPr>
              <w:t xml:space="preserve"> means the World Bank and refers to the International Bank for Reconstruction and Development (IBRD) or the International Development Association (IDA).</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“Contract” </w:t>
            </w:r>
            <w:r w:rsidRPr="005865BB">
              <w:rPr>
                <w:rFonts w:ascii="Cambria" w:hAnsi="Cambria"/>
                <w:szCs w:val="24"/>
              </w:rPr>
              <w:t xml:space="preserve">means the Contract Agreement entered into between the </w:t>
            </w:r>
            <w:r w:rsidR="005C750D" w:rsidRPr="005865BB">
              <w:rPr>
                <w:rFonts w:ascii="Cambria" w:hAnsi="Cambria"/>
                <w:szCs w:val="24"/>
              </w:rPr>
              <w:t>Purchaser</w:t>
            </w:r>
            <w:r w:rsidRPr="005865BB">
              <w:rPr>
                <w:rFonts w:ascii="Cambria" w:hAnsi="Cambria"/>
                <w:szCs w:val="24"/>
              </w:rPr>
              <w:t xml:space="preserve"> and the Supplier, together with the Contract Documents referred to therein, including all attachments, appendices, and all documents incorporated by reference therein.</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Documents”</w:t>
            </w:r>
            <w:r w:rsidRPr="005865BB">
              <w:rPr>
                <w:rFonts w:ascii="Cambria" w:hAnsi="Cambria"/>
                <w:szCs w:val="24"/>
              </w:rPr>
              <w:t xml:space="preserve"> means the documents listed in the Contract Agreement, including any amendments thereto.</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Price”</w:t>
            </w:r>
            <w:r w:rsidRPr="005865BB">
              <w:rPr>
                <w:rFonts w:ascii="Cambria" w:hAnsi="Cambria"/>
                <w:szCs w:val="24"/>
              </w:rPr>
              <w:t xml:space="preserve"> means the price payable to the Supplier as specified in the Contract Agreement, subject to such additions and adjustments thereto or deductions therefrom, as may be made pursuant to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“Day”</w:t>
            </w:r>
            <w:r w:rsidRPr="005865BB">
              <w:rPr>
                <w:rFonts w:ascii="Cambria" w:hAnsi="Cambria"/>
                <w:szCs w:val="24"/>
              </w:rPr>
              <w:t xml:space="preserve"> means calendar day.</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“Completion”</w:t>
            </w:r>
            <w:r w:rsidRPr="005865BB">
              <w:rPr>
                <w:rFonts w:ascii="Cambria" w:hAnsi="Cambria"/>
                <w:szCs w:val="24"/>
              </w:rPr>
              <w:t xml:space="preserve"> means the fulfillment of the Related Services by the Supplier in accordance with the terms and conditions set forth in the Contract. </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“GCC”</w:t>
            </w:r>
            <w:r w:rsidRPr="005865BB">
              <w:rPr>
                <w:rFonts w:ascii="Cambria" w:hAnsi="Cambria"/>
                <w:szCs w:val="24"/>
              </w:rPr>
              <w:t xml:space="preserve"> means the General Conditions of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“Goods”</w:t>
            </w:r>
            <w:r w:rsidRPr="005865BB">
              <w:rPr>
                <w:rFonts w:ascii="Cambria" w:hAnsi="Cambria"/>
                <w:szCs w:val="24"/>
              </w:rPr>
              <w:t xml:space="preserve"> means all of the commodities, raw material, machinery and equipment, and/or other materials that the Supplier is required to supply to the </w:t>
            </w:r>
            <w:r w:rsidR="005C750D" w:rsidRPr="005865BB">
              <w:rPr>
                <w:rFonts w:ascii="Cambria" w:hAnsi="Cambria"/>
                <w:szCs w:val="24"/>
              </w:rPr>
              <w:t>Purchaser</w:t>
            </w:r>
            <w:r w:rsidRPr="005865BB">
              <w:rPr>
                <w:rFonts w:ascii="Cambria" w:hAnsi="Cambria"/>
                <w:szCs w:val="24"/>
              </w:rPr>
              <w:t xml:space="preserve"> under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’s Country”</w:t>
            </w:r>
            <w:r w:rsidRPr="005865BB">
              <w:rPr>
                <w:rFonts w:ascii="Cambria" w:hAnsi="Cambria"/>
                <w:szCs w:val="24"/>
              </w:rPr>
              <w:t xml:space="preserve"> is the country specified in the </w:t>
            </w:r>
            <w:r w:rsidRPr="005865BB">
              <w:rPr>
                <w:rFonts w:ascii="Cambria" w:hAnsi="Cambria"/>
                <w:b/>
                <w:szCs w:val="24"/>
              </w:rPr>
              <w:t>Special Conditions of Contract</w:t>
            </w:r>
            <w:r w:rsidRPr="005865BB">
              <w:rPr>
                <w:rFonts w:ascii="Cambria" w:hAnsi="Cambria"/>
                <w:szCs w:val="24"/>
              </w:rPr>
              <w:t xml:space="preserve"> </w:t>
            </w:r>
            <w:r w:rsidRPr="005865BB">
              <w:rPr>
                <w:rFonts w:ascii="Cambria" w:hAnsi="Cambria"/>
                <w:b/>
                <w:szCs w:val="24"/>
              </w:rPr>
              <w:t>(SCC).</w:t>
            </w:r>
          </w:p>
          <w:p w:rsidR="00F64ED2" w:rsidRPr="005865BB" w:rsidRDefault="00F64ED2" w:rsidP="00EB78EE">
            <w:pPr>
              <w:numPr>
                <w:ilvl w:val="2"/>
                <w:numId w:val="37"/>
              </w:numPr>
              <w:spacing w:before="120" w:after="120"/>
              <w:jc w:val="both"/>
              <w:outlineLvl w:val="2"/>
              <w:rPr>
                <w:rFonts w:ascii="Cambria" w:hAnsi="Cambria"/>
                <w:b/>
                <w:bCs/>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w:t>
            </w:r>
            <w:r w:rsidRPr="005865BB">
              <w:rPr>
                <w:rFonts w:ascii="Cambria" w:hAnsi="Cambria"/>
                <w:szCs w:val="24"/>
              </w:rPr>
              <w:t xml:space="preserve"> means the entity purchasing the Goods and Related Services, as </w:t>
            </w:r>
            <w:r w:rsidRPr="005865BB">
              <w:rPr>
                <w:rFonts w:ascii="Cambria" w:hAnsi="Cambria"/>
                <w:b/>
                <w:szCs w:val="24"/>
              </w:rPr>
              <w:t>specified in the SCC</w:t>
            </w:r>
            <w:r w:rsidRPr="005865BB">
              <w:rPr>
                <w:rFonts w:ascii="Cambria" w:hAnsi="Cambria"/>
                <w:b/>
                <w:bCs/>
                <w:szCs w:val="24"/>
              </w:rPr>
              <w: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“Related Services”</w:t>
            </w:r>
            <w:r w:rsidRPr="005865BB">
              <w:rPr>
                <w:rFonts w:ascii="Cambria" w:hAnsi="Cambria"/>
                <w:szCs w:val="24"/>
              </w:rPr>
              <w:t xml:space="preserve"> means the services incidental to the supply of the goods, such as insurance, installation, training and initial maintenance and other such obligations of the Supplier under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“SCC”</w:t>
            </w:r>
            <w:r w:rsidRPr="005865BB">
              <w:rPr>
                <w:rFonts w:ascii="Cambria" w:hAnsi="Cambria"/>
                <w:szCs w:val="24"/>
              </w:rPr>
              <w:t xml:space="preserve"> means the Special Conditions of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“Subcontractor” </w:t>
            </w:r>
            <w:r w:rsidRPr="005865BB">
              <w:rPr>
                <w:rFonts w:ascii="Cambria" w:hAnsi="Cambria"/>
                <w:szCs w:val="24"/>
              </w:rPr>
              <w:t xml:space="preserve">means any person, private or government entity, or a combination of the above, to whom any part of the Goods to be supplied or execution of any part of the Related Services is </w:t>
            </w:r>
            <w:r w:rsidRPr="005865BB">
              <w:rPr>
                <w:rFonts w:ascii="Cambria" w:hAnsi="Cambria"/>
                <w:szCs w:val="24"/>
              </w:rPr>
              <w:lastRenderedPageBreak/>
              <w:t>subcontracted by the Supplier.</w:t>
            </w:r>
          </w:p>
          <w:p w:rsidR="00F64ED2" w:rsidRPr="005865BB" w:rsidRDefault="00F64ED2" w:rsidP="00EB78EE">
            <w:pPr>
              <w:numPr>
                <w:ilvl w:val="2"/>
                <w:numId w:val="37"/>
              </w:numPr>
              <w:spacing w:before="120" w:after="120"/>
              <w:jc w:val="both"/>
              <w:outlineLvl w:val="2"/>
              <w:rPr>
                <w:rFonts w:ascii="Cambria" w:hAnsi="Cambria"/>
                <w:spacing w:val="-4"/>
                <w:szCs w:val="24"/>
              </w:rPr>
            </w:pPr>
            <w:r w:rsidRPr="005865BB">
              <w:rPr>
                <w:rFonts w:ascii="Cambria" w:hAnsi="Cambria"/>
                <w:b/>
                <w:bCs/>
                <w:spacing w:val="-4"/>
                <w:szCs w:val="24"/>
              </w:rPr>
              <w:t>“Supplier”</w:t>
            </w:r>
            <w:r w:rsidRPr="005865BB">
              <w:rPr>
                <w:rFonts w:ascii="Cambria" w:hAnsi="Cambria"/>
                <w:spacing w:val="-4"/>
                <w:szCs w:val="24"/>
              </w:rPr>
              <w:t xml:space="preserve"> means the person, private or government entity, or a combination of the above, whose Bid to perform the Contract has been accepted by the </w:t>
            </w:r>
            <w:r w:rsidR="005C750D" w:rsidRPr="005865BB">
              <w:rPr>
                <w:rFonts w:ascii="Cambria" w:hAnsi="Cambria"/>
                <w:spacing w:val="-4"/>
                <w:szCs w:val="24"/>
              </w:rPr>
              <w:t>Purchaser</w:t>
            </w:r>
            <w:r w:rsidRPr="005865BB">
              <w:rPr>
                <w:rFonts w:ascii="Cambria" w:hAnsi="Cambria"/>
                <w:spacing w:val="-4"/>
                <w:szCs w:val="24"/>
              </w:rPr>
              <w:t xml:space="preserve"> and is named as such in the Contract Agreement.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“The Project Site,”</w:t>
            </w:r>
            <w:r w:rsidRPr="005865BB">
              <w:rPr>
                <w:rFonts w:ascii="Cambria" w:hAnsi="Cambria"/>
                <w:szCs w:val="24"/>
              </w:rPr>
              <w:t xml:space="preserve"> where applicable, means the place named in the</w:t>
            </w:r>
            <w:r w:rsidRPr="005865BB">
              <w:rPr>
                <w:rFonts w:ascii="Cambria" w:hAnsi="Cambria"/>
                <w:b/>
                <w:szCs w:val="24"/>
              </w:rPr>
              <w:t xml:space="preserve"> SCC</w:t>
            </w:r>
            <w:r w:rsidRPr="005865BB">
              <w:rPr>
                <w:rFonts w:ascii="Cambria" w:hAnsi="Cambria"/>
                <w:b/>
                <w:bCs/>
                <w:szCs w:val="24"/>
              </w:rPr>
              <w:t>.</w:t>
            </w:r>
          </w:p>
        </w:tc>
      </w:tr>
      <w:tr w:rsidR="005865BB" w:rsidRPr="005865BB" w:rsidTr="00F64ED2">
        <w:tc>
          <w:tcPr>
            <w:tcW w:w="2268" w:type="dxa"/>
            <w:gridSpan w:val="2"/>
          </w:tcPr>
          <w:p w:rsidR="00F64ED2" w:rsidRPr="005865BB" w:rsidRDefault="00F64ED2" w:rsidP="00C44470">
            <w:pPr>
              <w:spacing w:before="120" w:after="120"/>
              <w:ind w:left="432" w:hanging="432"/>
              <w:jc w:val="both"/>
              <w:rPr>
                <w:rFonts w:ascii="Cambria" w:hAnsi="Cambria"/>
                <w:b/>
                <w:bCs/>
              </w:rPr>
            </w:pPr>
            <w:bookmarkStart w:id="95" w:name="_Toc167083637"/>
            <w:bookmarkStart w:id="96" w:name="_Toc74224806"/>
            <w:r w:rsidRPr="005865BB">
              <w:rPr>
                <w:rFonts w:ascii="Cambria" w:hAnsi="Cambria"/>
                <w:b/>
                <w:bCs/>
              </w:rPr>
              <w:lastRenderedPageBreak/>
              <w:t>Contract Documents</w:t>
            </w:r>
            <w:bookmarkEnd w:id="95"/>
            <w:bookmarkEnd w:id="96"/>
          </w:p>
        </w:tc>
        <w:tc>
          <w:tcPr>
            <w:tcW w:w="6948" w:type="dxa"/>
            <w:gridSpan w:val="2"/>
          </w:tcPr>
          <w:p w:rsidR="00F64ED2" w:rsidRPr="005865BB" w:rsidRDefault="00F64ED2" w:rsidP="00EB78EE">
            <w:pPr>
              <w:numPr>
                <w:ilvl w:val="0"/>
                <w:numId w:val="64"/>
              </w:numPr>
              <w:spacing w:before="120" w:after="120"/>
              <w:ind w:left="407" w:hanging="450"/>
              <w:jc w:val="both"/>
              <w:rPr>
                <w:rFonts w:ascii="Cambria" w:hAnsi="Cambria"/>
                <w:bCs/>
              </w:rPr>
            </w:pPr>
            <w:r w:rsidRPr="005865BB">
              <w:rPr>
                <w:rFonts w:ascii="Cambria" w:hAnsi="Cambria"/>
                <w:bCs/>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7" w:name="_Toc74224807"/>
            <w:r w:rsidRPr="005865BB">
              <w:rPr>
                <w:rFonts w:ascii="Cambria" w:hAnsi="Cambria"/>
                <w:b/>
                <w:bCs/>
              </w:rPr>
              <w:t>Fraud and Corruption</w:t>
            </w:r>
            <w:bookmarkEnd w:id="97"/>
            <w:r w:rsidRPr="005865BB">
              <w:rPr>
                <w:rFonts w:ascii="Cambria" w:hAnsi="Cambria"/>
                <w:b/>
                <w:bCs/>
              </w:rPr>
              <w:t xml:space="preserve"> </w:t>
            </w:r>
          </w:p>
        </w:tc>
        <w:tc>
          <w:tcPr>
            <w:tcW w:w="6948" w:type="dxa"/>
            <w:gridSpan w:val="2"/>
          </w:tcPr>
          <w:p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The Bank requires compliance with the Bank’s Anti-Corruption Guidelines and its prevailing sanctions policies and procedures as set forth in the WBG’s Sanctions Framework, as set forth in Appendix 1 to the GCC.</w:t>
            </w:r>
          </w:p>
          <w:p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 xml:space="preserve">The </w:t>
            </w:r>
            <w:r w:rsidR="005C750D" w:rsidRPr="005865BB">
              <w:rPr>
                <w:rFonts w:ascii="Cambria" w:hAnsi="Cambria"/>
                <w:bCs/>
              </w:rPr>
              <w:t>Purchaser</w:t>
            </w:r>
            <w:r w:rsidRPr="005865BB">
              <w:rPr>
                <w:rFonts w:ascii="Cambria" w:hAnsi="Cambria"/>
                <w:bCs/>
              </w:rPr>
              <w:t xml:space="preserve">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8" w:name="_Toc167083639"/>
            <w:bookmarkStart w:id="99" w:name="_Toc74224808"/>
            <w:r w:rsidRPr="005865BB">
              <w:rPr>
                <w:rFonts w:ascii="Cambria" w:hAnsi="Cambria"/>
                <w:b/>
                <w:bCs/>
              </w:rPr>
              <w:t>Interpretation</w:t>
            </w:r>
            <w:bookmarkEnd w:id="98"/>
            <w:bookmarkEnd w:id="99"/>
          </w:p>
        </w:tc>
        <w:tc>
          <w:tcPr>
            <w:tcW w:w="6948" w:type="dxa"/>
            <w:gridSpan w:val="2"/>
          </w:tcPr>
          <w:p w:rsidR="00F64ED2" w:rsidRPr="005865BB" w:rsidRDefault="00F64ED2" w:rsidP="00EB78EE">
            <w:pPr>
              <w:numPr>
                <w:ilvl w:val="0"/>
                <w:numId w:val="57"/>
              </w:numPr>
              <w:spacing w:before="120" w:after="120"/>
              <w:ind w:left="522" w:hanging="522"/>
              <w:jc w:val="both"/>
              <w:rPr>
                <w:rFonts w:ascii="Cambria" w:hAnsi="Cambria"/>
                <w:spacing w:val="-4"/>
                <w:szCs w:val="24"/>
              </w:rPr>
            </w:pPr>
            <w:r w:rsidRPr="005865BB">
              <w:rPr>
                <w:rFonts w:ascii="Cambria" w:hAnsi="Cambria"/>
                <w:spacing w:val="-4"/>
                <w:szCs w:val="24"/>
              </w:rPr>
              <w:t>If the context so requires it, singular means plural and vice versa.</w:t>
            </w:r>
          </w:p>
          <w:p w:rsidR="00F64ED2" w:rsidRPr="005865BB" w:rsidRDefault="00F64ED2" w:rsidP="00EB78EE">
            <w:pPr>
              <w:numPr>
                <w:ilvl w:val="0"/>
                <w:numId w:val="57"/>
              </w:numPr>
              <w:spacing w:before="120" w:after="120"/>
              <w:ind w:left="432" w:hanging="432"/>
              <w:jc w:val="both"/>
              <w:rPr>
                <w:rFonts w:ascii="Cambria" w:hAnsi="Cambria"/>
                <w:szCs w:val="24"/>
              </w:rPr>
            </w:pPr>
            <w:r w:rsidRPr="005865BB">
              <w:rPr>
                <w:rFonts w:ascii="Cambria" w:hAnsi="Cambria"/>
                <w:szCs w:val="24"/>
              </w:rPr>
              <w:t>Incoterms</w:t>
            </w:r>
          </w:p>
          <w:p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Unless </w:t>
            </w:r>
            <w:r w:rsidRPr="005865BB">
              <w:rPr>
                <w:rFonts w:ascii="Cambria" w:hAnsi="Cambria"/>
                <w:bCs/>
                <w:szCs w:val="24"/>
              </w:rPr>
              <w:t>inconsistent with any provision of the Contract</w:t>
            </w:r>
            <w:r w:rsidRPr="005865BB">
              <w:rPr>
                <w:rFonts w:ascii="Cambria" w:hAnsi="Cambria"/>
                <w:b/>
                <w:bCs/>
                <w:szCs w:val="24"/>
              </w:rPr>
              <w:t>,</w:t>
            </w:r>
            <w:r w:rsidRPr="005865BB">
              <w:rPr>
                <w:rFonts w:ascii="Cambria" w:hAnsi="Cambria"/>
                <w:szCs w:val="24"/>
              </w:rPr>
              <w:t xml:space="preserve"> the meaning of any trade term and the rights and obligations of parties thereunder shall be as prescribed by Incoterms </w:t>
            </w:r>
            <w:r w:rsidRPr="005865BB">
              <w:rPr>
                <w:rFonts w:ascii="Cambria" w:hAnsi="Cambria"/>
                <w:b/>
                <w:szCs w:val="24"/>
              </w:rPr>
              <w:t>specified in the</w:t>
            </w:r>
            <w:r w:rsidRPr="005865BB">
              <w:rPr>
                <w:rFonts w:ascii="Cambria" w:hAnsi="Cambria"/>
                <w:szCs w:val="24"/>
              </w:rPr>
              <w:t xml:space="preserve"> </w:t>
            </w:r>
            <w:r w:rsidRPr="005865BB">
              <w:rPr>
                <w:rFonts w:ascii="Cambria" w:hAnsi="Cambria"/>
                <w:b/>
                <w:szCs w:val="24"/>
              </w:rPr>
              <w:t>SCC</w:t>
            </w:r>
            <w:r w:rsidRPr="005865BB">
              <w:rPr>
                <w:rFonts w:ascii="Cambria" w:hAnsi="Cambria"/>
                <w:szCs w:val="24"/>
              </w:rPr>
              <w:t>.</w:t>
            </w:r>
          </w:p>
          <w:p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The terms EXW, CIP, FCA, CFR and other similar terms, when used, shall be governed by the rules prescribed in the current edition of Incoterms specified in the </w:t>
            </w:r>
            <w:r w:rsidRPr="005865BB">
              <w:rPr>
                <w:rFonts w:ascii="Cambria" w:hAnsi="Cambria"/>
                <w:b/>
                <w:szCs w:val="24"/>
              </w:rPr>
              <w:t>SCC</w:t>
            </w:r>
            <w:r w:rsidRPr="005865BB">
              <w:rPr>
                <w:rFonts w:ascii="Cambria" w:hAnsi="Cambria"/>
                <w:szCs w:val="24"/>
              </w:rPr>
              <w:t xml:space="preserve"> and published by the International Chamber of Commerce in Paris, France.</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Entire Agreement</w:t>
            </w:r>
          </w:p>
          <w:p w:rsidR="00F64ED2" w:rsidRPr="005865BB" w:rsidRDefault="00F64ED2" w:rsidP="00F64ED2">
            <w:pPr>
              <w:spacing w:before="120" w:after="120"/>
              <w:ind w:left="600"/>
              <w:jc w:val="both"/>
              <w:rPr>
                <w:rFonts w:ascii="Cambria" w:hAnsi="Cambria"/>
                <w:szCs w:val="24"/>
              </w:rPr>
            </w:pPr>
            <w:r w:rsidRPr="005865BB">
              <w:rPr>
                <w:rFonts w:ascii="Cambria" w:hAnsi="Cambria"/>
                <w:szCs w:val="24"/>
              </w:rPr>
              <w:t xml:space="preserve">The Contract constitutes the entire agreement between the </w:t>
            </w:r>
            <w:r w:rsidR="005C750D" w:rsidRPr="005865BB">
              <w:rPr>
                <w:rFonts w:ascii="Cambria" w:hAnsi="Cambria"/>
                <w:szCs w:val="24"/>
              </w:rPr>
              <w:t>Purchaser</w:t>
            </w:r>
            <w:r w:rsidRPr="005865BB">
              <w:rPr>
                <w:rFonts w:ascii="Cambria" w:hAnsi="Cambria"/>
                <w:szCs w:val="24"/>
              </w:rPr>
              <w:t xml:space="preserve"> and the Supplier and supersedes all communications, negotiations and agreements (whether written or oral) of the parties with respect thereto made prior to the date of Contract.</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Amendment</w:t>
            </w:r>
          </w:p>
          <w:p w:rsidR="00F64ED2" w:rsidRPr="005865BB" w:rsidRDefault="00F64ED2" w:rsidP="00F64ED2">
            <w:pPr>
              <w:spacing w:before="120" w:after="120"/>
              <w:ind w:left="605"/>
              <w:jc w:val="both"/>
              <w:rPr>
                <w:rFonts w:ascii="Cambria" w:hAnsi="Cambria"/>
                <w:szCs w:val="24"/>
              </w:rPr>
            </w:pPr>
            <w:r w:rsidRPr="005865BB">
              <w:rPr>
                <w:rFonts w:ascii="Cambria" w:hAnsi="Cambria"/>
                <w:szCs w:val="24"/>
              </w:rPr>
              <w:t xml:space="preserve">No amendment or other variation of the Contract shall be </w:t>
            </w:r>
            <w:r w:rsidRPr="005865BB">
              <w:rPr>
                <w:rFonts w:ascii="Cambria" w:hAnsi="Cambria"/>
                <w:szCs w:val="24"/>
              </w:rPr>
              <w:lastRenderedPageBreak/>
              <w:t>valid unless it is in writing, is dated, expressly refers to the Contract, and is signed by a duly authorized representative of each party thereto.</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Nonwaiver</w:t>
            </w:r>
          </w:p>
          <w:p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Any waiver of a party’s rights, powers, or remedies under the Contract must be in writing, dated, and signed by an authorized representative of the party granting such waiver, and must specify the right and the extent to which it is being waived.</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Severability</w:t>
            </w:r>
          </w:p>
          <w:p w:rsidR="00F64ED2" w:rsidRPr="005865BB" w:rsidRDefault="00F64ED2" w:rsidP="00F64ED2">
            <w:pPr>
              <w:spacing w:before="120" w:after="120"/>
              <w:ind w:left="600"/>
              <w:jc w:val="both"/>
              <w:rPr>
                <w:rFonts w:ascii="Cambria" w:hAnsi="Cambria"/>
                <w:szCs w:val="24"/>
              </w:rPr>
            </w:pPr>
            <w:r w:rsidRPr="005865BB">
              <w:rPr>
                <w:rFonts w:ascii="Cambria" w:hAnsi="Cambria"/>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0" w:name="_Toc167083640"/>
            <w:bookmarkStart w:id="101" w:name="_Toc74224809"/>
            <w:r w:rsidRPr="005865BB">
              <w:rPr>
                <w:rFonts w:ascii="Cambria" w:hAnsi="Cambria"/>
                <w:b/>
                <w:bCs/>
              </w:rPr>
              <w:lastRenderedPageBreak/>
              <w:t>Language</w:t>
            </w:r>
            <w:bookmarkEnd w:id="100"/>
            <w:bookmarkEnd w:id="101"/>
          </w:p>
        </w:tc>
        <w:tc>
          <w:tcPr>
            <w:tcW w:w="6948" w:type="dxa"/>
            <w:gridSpan w:val="2"/>
          </w:tcPr>
          <w:p w:rsidR="00F64ED2" w:rsidRPr="005865BB" w:rsidRDefault="00F64ED2" w:rsidP="00EB78EE">
            <w:pPr>
              <w:numPr>
                <w:ilvl w:val="1"/>
                <w:numId w:val="32"/>
              </w:numPr>
              <w:spacing w:before="120" w:after="120"/>
              <w:jc w:val="both"/>
              <w:rPr>
                <w:rFonts w:ascii="Cambria" w:hAnsi="Cambria"/>
                <w:szCs w:val="24"/>
              </w:rPr>
            </w:pPr>
            <w:r w:rsidRPr="005865BB">
              <w:rPr>
                <w:rFonts w:ascii="Cambria" w:hAnsi="Cambria"/>
                <w:szCs w:val="24"/>
              </w:rPr>
              <w:t xml:space="preserve">The Contract as well as all correspondence and documents relating to the Contract exchanged by the Supplier and the </w:t>
            </w:r>
            <w:r w:rsidR="005C750D" w:rsidRPr="005865BB">
              <w:rPr>
                <w:rFonts w:ascii="Cambria" w:hAnsi="Cambria"/>
                <w:szCs w:val="24"/>
              </w:rPr>
              <w:t>Purchaser</w:t>
            </w:r>
            <w:r w:rsidRPr="005865BB">
              <w:rPr>
                <w:rFonts w:ascii="Cambria" w:hAnsi="Cambria"/>
                <w:szCs w:val="24"/>
              </w:rPr>
              <w:t xml:space="preserve">, shall be written in the language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Supporting documents and printed literature that are part of the Contract may be in another language provided they are accompanied by an accurate translation of the relevant passages in the language specified</w:t>
            </w:r>
            <w:r w:rsidRPr="005865BB">
              <w:rPr>
                <w:rFonts w:ascii="Cambria" w:hAnsi="Cambria"/>
                <w:b/>
                <w:bCs/>
                <w:szCs w:val="24"/>
              </w:rPr>
              <w:t>,</w:t>
            </w:r>
            <w:r w:rsidRPr="005865BB">
              <w:rPr>
                <w:rFonts w:ascii="Cambria" w:hAnsi="Cambria"/>
                <w:szCs w:val="24"/>
              </w:rPr>
              <w:t xml:space="preserve"> in which case, for purposes of interpretation of the Contract, this translation shall govern.</w:t>
            </w:r>
          </w:p>
          <w:p w:rsidR="00F64ED2" w:rsidRPr="005865BB" w:rsidRDefault="00F64ED2" w:rsidP="00EB78EE">
            <w:pPr>
              <w:numPr>
                <w:ilvl w:val="1"/>
                <w:numId w:val="32"/>
              </w:numPr>
              <w:spacing w:before="120" w:after="120"/>
              <w:ind w:left="648" w:hanging="648"/>
              <w:jc w:val="both"/>
              <w:rPr>
                <w:rFonts w:ascii="Cambria" w:hAnsi="Cambria"/>
                <w:szCs w:val="24"/>
              </w:rPr>
            </w:pPr>
            <w:r w:rsidRPr="005865BB">
              <w:rPr>
                <w:rFonts w:ascii="Cambria" w:hAnsi="Cambria"/>
                <w:szCs w:val="24"/>
              </w:rPr>
              <w:t>The Supplier shall bear all costs of translation to the governing language and all risks of the accuracy of such translation, for documents provided by the Supplier.</w:t>
            </w:r>
          </w:p>
        </w:tc>
      </w:tr>
      <w:tr w:rsidR="005865BB" w:rsidRPr="005865BB" w:rsidTr="00F64ED2">
        <w:trPr>
          <w:cantSplit/>
        </w:trPr>
        <w:tc>
          <w:tcPr>
            <w:tcW w:w="2268" w:type="dxa"/>
            <w:gridSpan w:val="2"/>
          </w:tcPr>
          <w:p w:rsidR="00F64ED2" w:rsidRPr="005865BB" w:rsidRDefault="00F64ED2" w:rsidP="00F64ED2">
            <w:pPr>
              <w:spacing w:before="120" w:after="120"/>
              <w:ind w:left="432" w:hanging="432"/>
              <w:rPr>
                <w:rFonts w:ascii="Cambria" w:hAnsi="Cambria"/>
                <w:b/>
                <w:bCs/>
              </w:rPr>
            </w:pPr>
            <w:bookmarkStart w:id="102" w:name="_Toc167083641"/>
            <w:bookmarkStart w:id="103" w:name="_Toc74224810"/>
            <w:r w:rsidRPr="005865BB">
              <w:rPr>
                <w:rFonts w:ascii="Cambria" w:hAnsi="Cambria"/>
                <w:b/>
                <w:bCs/>
              </w:rPr>
              <w:t>Joint Venture, Consortium or Association</w:t>
            </w:r>
            <w:bookmarkEnd w:id="102"/>
            <w:bookmarkEnd w:id="103"/>
          </w:p>
        </w:tc>
        <w:tc>
          <w:tcPr>
            <w:tcW w:w="6948" w:type="dxa"/>
            <w:gridSpan w:val="2"/>
          </w:tcPr>
          <w:p w:rsidR="00F64ED2" w:rsidRPr="005865BB" w:rsidRDefault="00F64ED2" w:rsidP="00EB78EE">
            <w:pPr>
              <w:numPr>
                <w:ilvl w:val="1"/>
                <w:numId w:val="38"/>
              </w:numPr>
              <w:spacing w:before="120" w:after="120"/>
              <w:jc w:val="both"/>
              <w:rPr>
                <w:rFonts w:ascii="Cambria" w:hAnsi="Cambria"/>
                <w:spacing w:val="-4"/>
                <w:szCs w:val="24"/>
              </w:rPr>
            </w:pPr>
            <w:r w:rsidRPr="005865BB">
              <w:rPr>
                <w:rFonts w:ascii="Cambria" w:hAnsi="Cambria"/>
                <w:spacing w:val="-4"/>
                <w:szCs w:val="24"/>
              </w:rPr>
              <w:t xml:space="preserve">If the Supplier is a joint venture, consortium, or association, all of the parties shall be jointly and severally liable to the </w:t>
            </w:r>
            <w:r w:rsidR="005C750D" w:rsidRPr="005865BB">
              <w:rPr>
                <w:rFonts w:ascii="Cambria" w:hAnsi="Cambria"/>
                <w:spacing w:val="-4"/>
                <w:szCs w:val="24"/>
              </w:rPr>
              <w:t>Purchaser</w:t>
            </w:r>
            <w:r w:rsidRPr="005865BB">
              <w:rPr>
                <w:rFonts w:ascii="Cambria" w:hAnsi="Cambria"/>
                <w:spacing w:val="-4"/>
                <w:szCs w:val="24"/>
              </w:rPr>
              <w:t xml:space="preserve">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w:t>
            </w:r>
            <w:r w:rsidR="005C750D" w:rsidRPr="005865BB">
              <w:rPr>
                <w:rFonts w:ascii="Cambria" w:hAnsi="Cambria"/>
                <w:spacing w:val="-4"/>
                <w:szCs w:val="24"/>
              </w:rPr>
              <w:t>Purchaser</w:t>
            </w:r>
            <w:r w:rsidRPr="005865BB">
              <w:rPr>
                <w:rFonts w:ascii="Cambria" w:hAnsi="Cambria"/>
                <w:spacing w:val="-4"/>
                <w:szCs w:val="24"/>
              </w:rPr>
              <w:t>.</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4" w:name="_Toc167083642"/>
            <w:bookmarkStart w:id="105" w:name="_Toc74224811"/>
            <w:r w:rsidRPr="005865BB">
              <w:rPr>
                <w:rFonts w:ascii="Cambria" w:hAnsi="Cambria"/>
                <w:b/>
                <w:bCs/>
              </w:rPr>
              <w:t>Eligibility</w:t>
            </w:r>
            <w:bookmarkEnd w:id="104"/>
            <w:bookmarkEnd w:id="105"/>
          </w:p>
        </w:tc>
        <w:tc>
          <w:tcPr>
            <w:tcW w:w="6948" w:type="dxa"/>
            <w:gridSpan w:val="2"/>
          </w:tcPr>
          <w:p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The Supplier and its Subcontractors shall have the nationality of an eligible country. A Supplier or </w:t>
            </w:r>
            <w:r w:rsidRPr="005865BB">
              <w:rPr>
                <w:rFonts w:ascii="Cambria" w:hAnsi="Cambria"/>
                <w:szCs w:val="24"/>
              </w:rPr>
              <w:lastRenderedPageBreak/>
              <w:t xml:space="preserve">Subcontractor shall be deemed to have the nationality of a country if it is a citizen or constituted, incorporated, or registered, and operates in conformity with the provisions of the laws of that country. </w:t>
            </w:r>
          </w:p>
          <w:p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6" w:name="_Toc167083643"/>
            <w:bookmarkStart w:id="107" w:name="_Toc74224812"/>
            <w:r w:rsidRPr="005865BB">
              <w:rPr>
                <w:rFonts w:ascii="Cambria" w:hAnsi="Cambria"/>
                <w:b/>
                <w:bCs/>
              </w:rPr>
              <w:lastRenderedPageBreak/>
              <w:t>Notices</w:t>
            </w:r>
            <w:bookmarkEnd w:id="106"/>
            <w:bookmarkEnd w:id="107"/>
          </w:p>
        </w:tc>
        <w:tc>
          <w:tcPr>
            <w:tcW w:w="6948" w:type="dxa"/>
            <w:gridSpan w:val="2"/>
          </w:tcPr>
          <w:p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 xml:space="preserve">Any notice given by one party to the other pursuant to the Contract shall be in writing to the address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term “in writing” means communicated in written form with proof of receipt. </w:t>
            </w:r>
          </w:p>
          <w:p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A notice shall be effective when delivered or on the notice’s effective date, whichever is later.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08" w:name="_Toc167083644"/>
            <w:bookmarkStart w:id="109" w:name="_Toc74224813"/>
            <w:r w:rsidRPr="005865BB">
              <w:rPr>
                <w:rFonts w:ascii="Cambria" w:hAnsi="Cambria"/>
                <w:b/>
                <w:bCs/>
              </w:rPr>
              <w:t>Governing Law</w:t>
            </w:r>
            <w:bookmarkEnd w:id="108"/>
            <w:bookmarkEnd w:id="109"/>
          </w:p>
        </w:tc>
        <w:tc>
          <w:tcPr>
            <w:tcW w:w="6930" w:type="dxa"/>
          </w:tcPr>
          <w:p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zCs w:val="24"/>
              </w:rPr>
              <w:t xml:space="preserve">The Contract shall be governed by and interpreted in accordance with the laws of the </w:t>
            </w:r>
            <w:r w:rsidR="005C750D" w:rsidRPr="005865BB">
              <w:rPr>
                <w:rFonts w:ascii="Cambria" w:hAnsi="Cambria"/>
                <w:szCs w:val="24"/>
              </w:rPr>
              <w:t>Purchaser</w:t>
            </w:r>
            <w:r w:rsidRPr="005865BB">
              <w:rPr>
                <w:rFonts w:ascii="Cambria" w:hAnsi="Cambria"/>
                <w:szCs w:val="24"/>
              </w:rPr>
              <w:t xml:space="preserve">’s Country, unless otherwise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1"/>
                <w:numId w:val="50"/>
              </w:numPr>
              <w:suppressAutoHyphens/>
              <w:overflowPunct w:val="0"/>
              <w:autoSpaceDE w:val="0"/>
              <w:autoSpaceDN w:val="0"/>
              <w:adjustRightInd w:val="0"/>
              <w:spacing w:before="120" w:after="120"/>
              <w:ind w:right="-72"/>
              <w:jc w:val="both"/>
              <w:textAlignment w:val="baseline"/>
              <w:rPr>
                <w:rFonts w:ascii="Cambria" w:hAnsi="Cambria"/>
                <w:szCs w:val="24"/>
              </w:rPr>
            </w:pPr>
            <w:r w:rsidRPr="005865BB">
              <w:rPr>
                <w:rFonts w:ascii="Cambria" w:hAnsi="Cambria"/>
                <w:szCs w:val="24"/>
              </w:rPr>
              <w:t xml:space="preserve">Throughout the execution of the Contract, the Supplier shall comply with the import of goods and services prohibitions in the </w:t>
            </w:r>
            <w:r w:rsidR="005C750D" w:rsidRPr="005865BB">
              <w:rPr>
                <w:rFonts w:ascii="Cambria" w:hAnsi="Cambria"/>
                <w:szCs w:val="24"/>
              </w:rPr>
              <w:t>Purchaser</w:t>
            </w:r>
            <w:r w:rsidRPr="005865BB">
              <w:rPr>
                <w:rFonts w:ascii="Cambria" w:hAnsi="Cambria"/>
                <w:szCs w:val="24"/>
              </w:rPr>
              <w:t>’s Country when</w:t>
            </w:r>
          </w:p>
          <w:p w:rsidR="00F64ED2" w:rsidRPr="005865BB" w:rsidRDefault="00F64ED2" w:rsidP="00F64ED2">
            <w:pPr>
              <w:suppressAutoHyphens/>
              <w:overflowPunct w:val="0"/>
              <w:autoSpaceDE w:val="0"/>
              <w:autoSpaceDN w:val="0"/>
              <w:adjustRightInd w:val="0"/>
              <w:spacing w:before="120" w:after="120"/>
              <w:ind w:left="540" w:right="-72"/>
              <w:jc w:val="both"/>
              <w:textAlignment w:val="baseline"/>
              <w:rPr>
                <w:rFonts w:ascii="Cambria" w:hAnsi="Cambria"/>
                <w:szCs w:val="24"/>
              </w:rPr>
            </w:pPr>
            <w:r w:rsidRPr="005865BB">
              <w:rPr>
                <w:rFonts w:ascii="Cambria" w:hAnsi="Cambria"/>
                <w:szCs w:val="24"/>
              </w:rPr>
              <w:t xml:space="preserve">(a) as a matter of law or official regulations, the Borrower’s country prohibits commercial relations with that country; or </w:t>
            </w:r>
          </w:p>
          <w:p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pacing w:val="-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0" w:name="_Toc167083645"/>
            <w:bookmarkStart w:id="111" w:name="_Toc74224814"/>
            <w:r w:rsidRPr="005865BB">
              <w:rPr>
                <w:rFonts w:ascii="Cambria" w:hAnsi="Cambria"/>
                <w:b/>
                <w:bCs/>
              </w:rPr>
              <w:t>Settlement of Disputes</w:t>
            </w:r>
            <w:bookmarkEnd w:id="110"/>
            <w:bookmarkEnd w:id="111"/>
          </w:p>
        </w:tc>
        <w:tc>
          <w:tcPr>
            <w:tcW w:w="6930" w:type="dxa"/>
          </w:tcPr>
          <w:p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make every effort to resolve amicably by direct informal negotiation any disagreement or dispute arising between them under or in connection with the Contract. </w:t>
            </w:r>
          </w:p>
          <w:p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If, after twenty-eight (28) days, the parties have failed to resolve their dispute or difference by such mutual consultation, then either the </w:t>
            </w:r>
            <w:r w:rsidR="005C750D" w:rsidRPr="005865BB">
              <w:rPr>
                <w:rFonts w:ascii="Cambria" w:hAnsi="Cambria"/>
                <w:szCs w:val="24"/>
              </w:rPr>
              <w:t>Purchaser</w:t>
            </w:r>
            <w:r w:rsidRPr="005865BB">
              <w:rPr>
                <w:rFonts w:ascii="Cambria" w:hAnsi="Cambria"/>
                <w:szCs w:val="24"/>
              </w:rPr>
              <w:t xml:space="preserve">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w:t>
            </w:r>
            <w:r w:rsidRPr="005865BB">
              <w:rPr>
                <w:rFonts w:ascii="Cambria" w:hAnsi="Cambria"/>
                <w:szCs w:val="24"/>
              </w:rPr>
              <w:lastRenderedPageBreak/>
              <w:t>Arbitration may be commenced prior to or after delivery of the Goods under the Contract. Arbitration proceedings shall be conducted in accordance with the rules of procedure specified in the</w:t>
            </w:r>
            <w:r w:rsidRPr="005865BB">
              <w:rPr>
                <w:rFonts w:ascii="Cambria" w:hAnsi="Cambria"/>
                <w:b/>
                <w:szCs w:val="24"/>
              </w:rPr>
              <w:t xml:space="preserve"> SCC. </w:t>
            </w:r>
          </w:p>
          <w:p w:rsidR="00F64ED2" w:rsidRPr="005865BB" w:rsidRDefault="00F64ED2" w:rsidP="00EB78EE">
            <w:pPr>
              <w:numPr>
                <w:ilvl w:val="1"/>
                <w:numId w:val="35"/>
              </w:numPr>
              <w:spacing w:before="120" w:after="120"/>
              <w:ind w:left="605" w:hanging="605"/>
              <w:jc w:val="both"/>
              <w:rPr>
                <w:rFonts w:ascii="Cambria" w:hAnsi="Cambria"/>
                <w:spacing w:val="-4"/>
                <w:szCs w:val="24"/>
              </w:rPr>
            </w:pPr>
            <w:r w:rsidRPr="005865BB">
              <w:rPr>
                <w:rFonts w:ascii="Cambria" w:hAnsi="Cambria"/>
                <w:spacing w:val="-4"/>
                <w:szCs w:val="24"/>
              </w:rPr>
              <w:t xml:space="preserve">Notwithstanding any reference to arbitration herein, </w:t>
            </w:r>
          </w:p>
          <w:p w:rsidR="00F64ED2" w:rsidRPr="005865BB" w:rsidRDefault="00F64ED2" w:rsidP="00EB78EE">
            <w:pPr>
              <w:numPr>
                <w:ilvl w:val="2"/>
                <w:numId w:val="39"/>
              </w:numPr>
              <w:spacing w:before="120" w:after="120"/>
              <w:jc w:val="both"/>
              <w:rPr>
                <w:rFonts w:ascii="Cambria" w:hAnsi="Cambria"/>
                <w:spacing w:val="-4"/>
                <w:szCs w:val="24"/>
              </w:rPr>
            </w:pPr>
            <w:r w:rsidRPr="005865BB">
              <w:rPr>
                <w:rFonts w:ascii="Cambria" w:hAnsi="Cambria"/>
                <w:spacing w:val="-4"/>
                <w:szCs w:val="24"/>
              </w:rPr>
              <w:t xml:space="preserve">the parties shall continue to perform their respective obligations under the Contract unless they otherwise agree; and </w:t>
            </w:r>
          </w:p>
          <w:p w:rsidR="00F64ED2" w:rsidRPr="005865BB" w:rsidRDefault="00F64ED2" w:rsidP="00EB78EE">
            <w:pPr>
              <w:numPr>
                <w:ilvl w:val="2"/>
                <w:numId w:val="39"/>
              </w:numPr>
              <w:spacing w:before="120" w:after="120"/>
              <w:jc w:val="both"/>
              <w:rPr>
                <w:rFonts w:ascii="Cambria" w:hAnsi="Cambria"/>
                <w:szCs w:val="24"/>
              </w:rPr>
            </w:pPr>
            <w:r w:rsidRPr="005865BB">
              <w:rPr>
                <w:rFonts w:ascii="Cambria" w:hAnsi="Cambria"/>
                <w:spacing w:val="-4"/>
                <w:szCs w:val="24"/>
              </w:rPr>
              <w:t xml:space="preserve">the </w:t>
            </w:r>
            <w:r w:rsidR="005C750D" w:rsidRPr="005865BB">
              <w:rPr>
                <w:rFonts w:ascii="Cambria" w:hAnsi="Cambria"/>
                <w:spacing w:val="-4"/>
                <w:szCs w:val="24"/>
              </w:rPr>
              <w:t>Purchaser</w:t>
            </w:r>
            <w:r w:rsidRPr="005865BB">
              <w:rPr>
                <w:rFonts w:ascii="Cambria" w:hAnsi="Cambria"/>
                <w:spacing w:val="-4"/>
                <w:szCs w:val="24"/>
              </w:rPr>
              <w:t xml:space="preserve"> shall pay the Supplier any monies due the Supplier.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2" w:name="_Toc167083646"/>
            <w:bookmarkStart w:id="113" w:name="_Toc74224815"/>
            <w:r w:rsidRPr="005865BB">
              <w:rPr>
                <w:rFonts w:ascii="Cambria" w:hAnsi="Cambria"/>
                <w:b/>
                <w:bCs/>
              </w:rPr>
              <w:lastRenderedPageBreak/>
              <w:t>Inspections and Audit by the Bank</w:t>
            </w:r>
            <w:bookmarkEnd w:id="112"/>
            <w:bookmarkEnd w:id="113"/>
          </w:p>
        </w:tc>
        <w:tc>
          <w:tcPr>
            <w:tcW w:w="6930" w:type="dxa"/>
          </w:tcPr>
          <w:p w:rsidR="00F64ED2" w:rsidRPr="005865BB" w:rsidRDefault="00F64ED2" w:rsidP="00EB78EE">
            <w:pPr>
              <w:numPr>
                <w:ilvl w:val="0"/>
                <w:numId w:val="52"/>
              </w:numPr>
              <w:spacing w:before="120" w:after="120"/>
              <w:ind w:left="500" w:hanging="540"/>
              <w:jc w:val="both"/>
              <w:outlineLvl w:val="1"/>
              <w:rPr>
                <w:rFonts w:ascii="Cambria" w:hAnsi="Cambria"/>
                <w:szCs w:val="24"/>
              </w:rPr>
            </w:pPr>
            <w:bookmarkStart w:id="114" w:name="OLE_LINK1"/>
            <w:bookmarkStart w:id="115" w:name="OLE_LINK2"/>
            <w:r w:rsidRPr="005865BB">
              <w:rPr>
                <w:rFonts w:ascii="Cambria" w:hAnsi="Cambria"/>
                <w:spacing w:val="-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rsidR="00F64ED2" w:rsidRPr="005865BB" w:rsidRDefault="00F64ED2" w:rsidP="00EB78EE">
            <w:pPr>
              <w:numPr>
                <w:ilvl w:val="0"/>
                <w:numId w:val="52"/>
              </w:numPr>
              <w:spacing w:before="120" w:after="120"/>
              <w:ind w:left="500" w:hanging="540"/>
              <w:jc w:val="both"/>
              <w:outlineLvl w:val="1"/>
              <w:rPr>
                <w:rFonts w:ascii="Cambria" w:hAnsi="Cambria"/>
                <w:szCs w:val="24"/>
              </w:rPr>
            </w:pPr>
            <w:r w:rsidRPr="005865BB">
              <w:rPr>
                <w:rFonts w:ascii="Cambria" w:hAnsi="Cambria"/>
                <w:noProof/>
                <w:spacing w:val="-4"/>
                <w:szCs w:val="24"/>
              </w:rPr>
              <w:t xml:space="preserve">Pursuant to paragraph 2.2 e. of Appendix 1 to the General Conditions </w:t>
            </w:r>
            <w:r w:rsidRPr="005865BB">
              <w:rPr>
                <w:rFonts w:ascii="Cambria" w:hAnsi="Cambria"/>
                <w:spacing w:val="-4"/>
                <w:szCs w:val="24"/>
              </w:rPr>
              <w:t>the Supplier shall permit and shall cause its agents (where declared or not), subcontractors, sub</w:t>
            </w:r>
            <w:r w:rsidR="00C44470" w:rsidRPr="005865BB">
              <w:rPr>
                <w:rFonts w:ascii="Cambria" w:hAnsi="Cambria"/>
                <w:spacing w:val="-4"/>
                <w:szCs w:val="24"/>
              </w:rPr>
              <w:t>-</w:t>
            </w:r>
            <w:r w:rsidRPr="005865BB">
              <w:rPr>
                <w:rFonts w:ascii="Cambria" w:hAnsi="Cambria"/>
                <w:spacing w:val="-4"/>
                <w:szCs w:val="24"/>
              </w:rPr>
              <w:t>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w:t>
            </w:r>
            <w:r w:rsidR="00C44470" w:rsidRPr="005865BB">
              <w:rPr>
                <w:rFonts w:ascii="Cambria" w:hAnsi="Cambria"/>
                <w:spacing w:val="-4"/>
                <w:szCs w:val="24"/>
              </w:rPr>
              <w:t>-</w:t>
            </w:r>
            <w:r w:rsidRPr="005865BB">
              <w:rPr>
                <w:rFonts w:ascii="Cambria" w:hAnsi="Cambria"/>
                <w:spacing w:val="-4"/>
                <w:szCs w:val="24"/>
              </w:rPr>
              <w:t>consultants’ attention is drawn to Sub-Clause 3.1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114"/>
            <w:bookmarkEnd w:id="115"/>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6" w:name="_Toc167083647"/>
            <w:bookmarkStart w:id="117" w:name="_Toc74224816"/>
            <w:r w:rsidRPr="005865BB">
              <w:rPr>
                <w:rFonts w:ascii="Cambria" w:hAnsi="Cambria"/>
                <w:b/>
                <w:bCs/>
              </w:rPr>
              <w:t>Scope of Supply</w:t>
            </w:r>
            <w:bookmarkEnd w:id="116"/>
            <w:bookmarkEnd w:id="117"/>
          </w:p>
        </w:tc>
        <w:tc>
          <w:tcPr>
            <w:tcW w:w="6930" w:type="dxa"/>
          </w:tcPr>
          <w:p w:rsidR="00F64ED2" w:rsidRPr="005865BB" w:rsidRDefault="00F64ED2" w:rsidP="00EB78EE">
            <w:pPr>
              <w:numPr>
                <w:ilvl w:val="0"/>
                <w:numId w:val="58"/>
              </w:numPr>
              <w:spacing w:before="120" w:after="120"/>
              <w:ind w:left="504" w:hanging="504"/>
              <w:jc w:val="both"/>
              <w:outlineLvl w:val="1"/>
              <w:rPr>
                <w:rFonts w:ascii="Cambria" w:hAnsi="Cambria"/>
                <w:szCs w:val="24"/>
              </w:rPr>
            </w:pPr>
            <w:r w:rsidRPr="005865BB">
              <w:rPr>
                <w:rFonts w:ascii="Cambria" w:hAnsi="Cambria"/>
                <w:spacing w:val="-4"/>
                <w:szCs w:val="24"/>
              </w:rPr>
              <w:t>The Goods and Related Services to be supplied shall be as specif</w:t>
            </w:r>
            <w:r w:rsidRPr="005865BB">
              <w:rPr>
                <w:rFonts w:ascii="Cambria" w:hAnsi="Cambria"/>
                <w:szCs w:val="24"/>
              </w:rPr>
              <w:t>ied in the Schedule of Requirements.</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right="-75"/>
              <w:jc w:val="both"/>
              <w:rPr>
                <w:rFonts w:ascii="Cambria" w:hAnsi="Cambria"/>
                <w:b/>
                <w:bCs/>
              </w:rPr>
            </w:pPr>
            <w:bookmarkStart w:id="118" w:name="_Toc167083648"/>
            <w:bookmarkStart w:id="119" w:name="_Toc74224817"/>
            <w:r w:rsidRPr="005865BB">
              <w:rPr>
                <w:rFonts w:ascii="Cambria" w:hAnsi="Cambria"/>
                <w:b/>
                <w:bCs/>
              </w:rPr>
              <w:t>Delivery and Documents</w:t>
            </w:r>
            <w:bookmarkEnd w:id="118"/>
            <w:bookmarkEnd w:id="119"/>
          </w:p>
        </w:tc>
        <w:tc>
          <w:tcPr>
            <w:tcW w:w="6930" w:type="dxa"/>
          </w:tcPr>
          <w:p w:rsidR="00F64ED2" w:rsidRPr="005865BB" w:rsidRDefault="00F64ED2" w:rsidP="00EB78EE">
            <w:pPr>
              <w:numPr>
                <w:ilvl w:val="0"/>
                <w:numId w:val="60"/>
              </w:numPr>
              <w:spacing w:before="120" w:after="120"/>
              <w:ind w:left="504" w:hanging="504"/>
              <w:jc w:val="both"/>
              <w:rPr>
                <w:rFonts w:ascii="Cambria" w:hAnsi="Cambria"/>
                <w:spacing w:val="-4"/>
                <w:szCs w:val="24"/>
              </w:rPr>
            </w:pPr>
            <w:r w:rsidRPr="005865BB">
              <w:rPr>
                <w:rFonts w:ascii="Cambria" w:hAnsi="Cambria"/>
                <w:spacing w:val="-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865BB">
              <w:rPr>
                <w:rFonts w:ascii="Cambria" w:hAnsi="Cambria"/>
                <w:b/>
                <w:bCs/>
                <w:spacing w:val="-4"/>
                <w:szCs w:val="24"/>
              </w:rPr>
              <w:t>SCC.</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right="-75"/>
              <w:jc w:val="both"/>
              <w:rPr>
                <w:rFonts w:ascii="Cambria" w:hAnsi="Cambria"/>
                <w:b/>
                <w:bCs/>
              </w:rPr>
            </w:pPr>
            <w:bookmarkStart w:id="120" w:name="_Toc167083649"/>
            <w:bookmarkStart w:id="121" w:name="_Toc74224818"/>
            <w:r w:rsidRPr="005865BB">
              <w:rPr>
                <w:rFonts w:ascii="Cambria" w:hAnsi="Cambria"/>
                <w:b/>
                <w:bCs/>
              </w:rPr>
              <w:t>Supplier’s Responsibilities</w:t>
            </w:r>
            <w:bookmarkEnd w:id="120"/>
            <w:bookmarkEnd w:id="121"/>
          </w:p>
        </w:tc>
        <w:tc>
          <w:tcPr>
            <w:tcW w:w="6930" w:type="dxa"/>
          </w:tcPr>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zCs w:val="24"/>
              </w:rPr>
              <w:t xml:space="preserve">The Supplier shall supply all the Goods and Related Services included in the Scope of Supply in accordance with GCC Clause 12, and the Delivery and Completion Schedule, as per GCC Clause 13. </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The Supplier, including its Subcontractors, shall not employ or engage forced labor or persons subject to trafficking, </w:t>
            </w:r>
            <w:r w:rsidRPr="005865BB">
              <w:rPr>
                <w:rFonts w:ascii="Cambria" w:eastAsia="Calibri" w:hAnsi="Cambria"/>
                <w:spacing w:val="-4"/>
              </w:rPr>
              <w:t>as described in GCC Sub-Clauses 14.3 and 14.4.</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lastRenderedPageBreak/>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Trafficking in persons is defined as the recruitment, transportation, transfer, </w:t>
            </w:r>
            <w:proofErr w:type="spellStart"/>
            <w:r w:rsidRPr="005865BB">
              <w:rPr>
                <w:rFonts w:ascii="Cambria" w:hAnsi="Cambria"/>
                <w:spacing w:val="-4"/>
              </w:rPr>
              <w:t>harbouring</w:t>
            </w:r>
            <w:proofErr w:type="spellEnd"/>
            <w:r w:rsidRPr="005865BB">
              <w:rPr>
                <w:rFonts w:ascii="Cambria" w:hAnsi="Cambria"/>
                <w:spacing w:val="-4"/>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under the age of 14 unless the national law specifies a higher age (the minimum age).</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Work considered hazardous for children is work that, by its nature or the circumstances in which it is carried out, is likely to jeopardize the health, safety, or morals of children. Such work activities prohibited for children include work:</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with exposure to physical, psychological or sexual abuse;</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underground, underwater, working at heights or in confined spaces; </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with dangerous machinery, equipment or tools, or involving handling or transport of heavy loads; </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in unhealthy environments exposing children to hazardous substances, agents, or processes, or to temperatures, noise or vibration damaging to health; or</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 difficult conditions such as work for long hours, during the night or in confinement on the premises of the </w:t>
            </w:r>
            <w:r w:rsidR="00CC23C0" w:rsidRPr="005865BB">
              <w:rPr>
                <w:rFonts w:ascii="Cambria" w:eastAsia="Arial Narrow" w:hAnsi="Cambria"/>
              </w:rPr>
              <w:t>Purchaser</w:t>
            </w:r>
            <w:r w:rsidRPr="005865BB">
              <w:rPr>
                <w:rFonts w:ascii="Cambria" w:eastAsia="Arial Narrow" w:hAnsi="Cambria"/>
              </w:rPr>
              <w:t>.</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w:t>
            </w:r>
            <w:r w:rsidRPr="005865BB">
              <w:rPr>
                <w:rFonts w:ascii="Cambria" w:hAnsi="Cambria"/>
              </w:rPr>
              <w:t xml:space="preserve"> </w:t>
            </w:r>
            <w:r w:rsidRPr="005865BB">
              <w:rPr>
                <w:rFonts w:ascii="Cambria" w:eastAsia="Calibri" w:hAnsi="Cambria"/>
              </w:rPr>
              <w:t>Supplier</w:t>
            </w:r>
            <w:r w:rsidRPr="005865BB">
              <w:rPr>
                <w:rFonts w:ascii="Cambria" w:hAnsi="Cambria"/>
              </w:rPr>
              <w:t xml:space="preserve"> shall comply, and shall require its Subcontractors if any to comply, with all applicable health and safety regulations, laws, guidelines, and any other requirement stated in the Technical Specifications.</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szCs w:val="24"/>
              </w:rPr>
              <w:t xml:space="preserve">The Supplier shall comply with additional obligations as </w:t>
            </w:r>
            <w:r w:rsidRPr="005865BB">
              <w:rPr>
                <w:rFonts w:ascii="Cambria" w:hAnsi="Cambria"/>
                <w:b/>
                <w:bCs/>
                <w:spacing w:val="-4"/>
                <w:szCs w:val="24"/>
              </w:rPr>
              <w:t>specified in the SCC.</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2" w:name="_Toc167083650"/>
            <w:bookmarkStart w:id="123" w:name="_Toc74224819"/>
            <w:r w:rsidRPr="005865BB">
              <w:rPr>
                <w:rFonts w:ascii="Cambria" w:hAnsi="Cambria"/>
                <w:b/>
                <w:bCs/>
              </w:rPr>
              <w:lastRenderedPageBreak/>
              <w:t>Contract Price</w:t>
            </w:r>
            <w:bookmarkEnd w:id="122"/>
            <w:bookmarkEnd w:id="123"/>
          </w:p>
        </w:tc>
        <w:tc>
          <w:tcPr>
            <w:tcW w:w="6930" w:type="dxa"/>
          </w:tcPr>
          <w:p w:rsidR="00F64ED2" w:rsidRPr="005865BB" w:rsidRDefault="00F64ED2" w:rsidP="00EB78EE">
            <w:pPr>
              <w:numPr>
                <w:ilvl w:val="0"/>
                <w:numId w:val="62"/>
              </w:numPr>
              <w:spacing w:before="120" w:after="120"/>
              <w:ind w:left="504" w:hanging="504"/>
              <w:jc w:val="both"/>
              <w:rPr>
                <w:rFonts w:ascii="Cambria" w:hAnsi="Cambria"/>
                <w:szCs w:val="24"/>
              </w:rPr>
            </w:pPr>
            <w:r w:rsidRPr="005865BB">
              <w:rPr>
                <w:rFonts w:ascii="Cambria" w:hAnsi="Cambria"/>
                <w:szCs w:val="24"/>
              </w:rPr>
              <w:t xml:space="preserve">Prices charged by the Supplier for the Goods supplied and the Related Services performed under the Contract shall not </w:t>
            </w:r>
            <w:r w:rsidRPr="005865BB">
              <w:rPr>
                <w:rFonts w:ascii="Cambria" w:hAnsi="Cambria"/>
                <w:szCs w:val="24"/>
              </w:rPr>
              <w:lastRenderedPageBreak/>
              <w:t xml:space="preserve">vary from the prices quoted by the Supplier in its Bid, with the exception of any price adjustments authorized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4" w:name="_Toc167083651"/>
            <w:bookmarkStart w:id="125" w:name="_Toc74224820"/>
            <w:r w:rsidRPr="005865BB">
              <w:rPr>
                <w:rFonts w:ascii="Cambria" w:hAnsi="Cambria"/>
                <w:b/>
                <w:bCs/>
              </w:rPr>
              <w:lastRenderedPageBreak/>
              <w:t>Terms of Payment</w:t>
            </w:r>
            <w:bookmarkEnd w:id="124"/>
            <w:bookmarkEnd w:id="125"/>
          </w:p>
        </w:tc>
        <w:tc>
          <w:tcPr>
            <w:tcW w:w="6930" w:type="dxa"/>
          </w:tcPr>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Contract Price, including any Advance Payments, if applicable, shall be paid as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Supplier’s request for payment shall be made to the </w:t>
            </w:r>
            <w:r w:rsidR="005C750D" w:rsidRPr="005865BB">
              <w:rPr>
                <w:rFonts w:ascii="Cambria" w:hAnsi="Cambria"/>
                <w:szCs w:val="24"/>
              </w:rPr>
              <w:t>Purchaser</w:t>
            </w:r>
            <w:r w:rsidRPr="005865BB">
              <w:rPr>
                <w:rFonts w:ascii="Cambria" w:hAnsi="Cambria"/>
                <w:szCs w:val="24"/>
              </w:rPr>
              <w:t xml:space="preserve"> in writing, accompanied by invoices describing, as appropriate, the Goods delivered and Related Services performed, and by the documents submitted pursuant to GCC Clause 13 and upon fulfillment of all other obligations stipulated in the Contract.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Payments shall be made promptly by the </w:t>
            </w:r>
            <w:r w:rsidR="005C750D" w:rsidRPr="005865BB">
              <w:rPr>
                <w:rFonts w:ascii="Cambria" w:hAnsi="Cambria"/>
                <w:szCs w:val="24"/>
              </w:rPr>
              <w:t>Purchaser</w:t>
            </w:r>
            <w:r w:rsidRPr="005865BB">
              <w:rPr>
                <w:rFonts w:ascii="Cambria" w:hAnsi="Cambria"/>
                <w:szCs w:val="24"/>
              </w:rPr>
              <w:t xml:space="preserve">, but in no case later than sixty (60) days after submission of an invoice or request for payment by the Supplier, and after the </w:t>
            </w:r>
            <w:r w:rsidR="005C750D" w:rsidRPr="005865BB">
              <w:rPr>
                <w:rFonts w:ascii="Cambria" w:hAnsi="Cambria"/>
                <w:szCs w:val="24"/>
              </w:rPr>
              <w:t>Purchaser</w:t>
            </w:r>
            <w:r w:rsidRPr="005865BB">
              <w:rPr>
                <w:rFonts w:ascii="Cambria" w:hAnsi="Cambria"/>
                <w:szCs w:val="24"/>
              </w:rPr>
              <w:t xml:space="preserve"> has accepted it.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currencies in which payments shall be made to the Supplier under this Contract shall be those in which the Bid price is expressed. </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In the event that the </w:t>
            </w:r>
            <w:r w:rsidR="005C750D" w:rsidRPr="005865BB">
              <w:rPr>
                <w:rFonts w:ascii="Cambria" w:hAnsi="Cambria"/>
                <w:szCs w:val="24"/>
              </w:rPr>
              <w:t>Purchaser</w:t>
            </w:r>
            <w:r w:rsidRPr="005865BB">
              <w:rPr>
                <w:rFonts w:ascii="Cambria" w:hAnsi="Cambria"/>
                <w:szCs w:val="24"/>
              </w:rPr>
              <w:t xml:space="preserve"> fails to pay the Supplier any payment by its due date or within the period set forth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shall pay to the Supplier interest on the amount of such delayed payment at the rate shown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for the period of delay until payment has been made in full, whether before or after judgment or arbitrage award.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6" w:name="_Toc167083652"/>
            <w:bookmarkStart w:id="127" w:name="_Toc74224821"/>
            <w:r w:rsidRPr="005865BB">
              <w:rPr>
                <w:rFonts w:ascii="Cambria" w:hAnsi="Cambria"/>
                <w:b/>
                <w:bCs/>
              </w:rPr>
              <w:t>Taxes and Duties</w:t>
            </w:r>
            <w:bookmarkEnd w:id="126"/>
            <w:bookmarkEnd w:id="127"/>
          </w:p>
        </w:tc>
        <w:tc>
          <w:tcPr>
            <w:tcW w:w="6930" w:type="dxa"/>
          </w:tcPr>
          <w:p w:rsidR="00F64ED2" w:rsidRPr="005865BB" w:rsidRDefault="00F64ED2" w:rsidP="00EB78EE">
            <w:pPr>
              <w:numPr>
                <w:ilvl w:val="0"/>
                <w:numId w:val="65"/>
              </w:numPr>
              <w:spacing w:before="120" w:after="120"/>
              <w:ind w:left="504" w:hanging="504"/>
              <w:jc w:val="both"/>
              <w:rPr>
                <w:rFonts w:ascii="Cambria" w:hAnsi="Cambria"/>
                <w:szCs w:val="24"/>
              </w:rPr>
            </w:pPr>
            <w:r w:rsidRPr="005865BB">
              <w:rPr>
                <w:rFonts w:ascii="Cambria" w:hAnsi="Cambria"/>
                <w:szCs w:val="24"/>
              </w:rPr>
              <w:t xml:space="preserve">For goods manufactured outside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stamp duties, license fees, and other such levies imposed outside the </w:t>
            </w:r>
            <w:r w:rsidR="005C750D" w:rsidRPr="005865BB">
              <w:rPr>
                <w:rFonts w:ascii="Cambria" w:hAnsi="Cambria"/>
                <w:szCs w:val="24"/>
              </w:rPr>
              <w:t>Purchaser</w:t>
            </w:r>
            <w:r w:rsidRPr="005865BB">
              <w:rPr>
                <w:rFonts w:ascii="Cambria" w:hAnsi="Cambria"/>
                <w:szCs w:val="24"/>
              </w:rPr>
              <w:t>’s Country.</w:t>
            </w:r>
          </w:p>
          <w:p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17.2</w:t>
            </w:r>
            <w:r w:rsidRPr="005865BB">
              <w:rPr>
                <w:rFonts w:ascii="Cambria" w:hAnsi="Cambria"/>
                <w:szCs w:val="24"/>
              </w:rPr>
              <w:tab/>
              <w:t xml:space="preserve">For goods Manufactured within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duties, license fees, etc., incurred until delivery of the contracted Goods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17.3</w:t>
            </w:r>
            <w:r w:rsidRPr="005865BB">
              <w:rPr>
                <w:rFonts w:ascii="Cambria" w:hAnsi="Cambria"/>
                <w:szCs w:val="24"/>
              </w:rPr>
              <w:tab/>
              <w:t>If any tax exemptions, reductions, allowances or privileges may be available</w:t>
            </w:r>
            <w:r w:rsidRPr="005865BB">
              <w:rPr>
                <w:rFonts w:ascii="Cambria" w:hAnsi="Cambria"/>
                <w:spacing w:val="-4"/>
                <w:szCs w:val="24"/>
              </w:rPr>
              <w:t xml:space="preserve"> to the Supplier in the </w:t>
            </w:r>
            <w:r w:rsidR="005C750D" w:rsidRPr="005865BB">
              <w:rPr>
                <w:rFonts w:ascii="Cambria" w:hAnsi="Cambria"/>
                <w:spacing w:val="-4"/>
                <w:szCs w:val="24"/>
              </w:rPr>
              <w:t>Purchaser</w:t>
            </w:r>
            <w:r w:rsidRPr="005865BB">
              <w:rPr>
                <w:rFonts w:ascii="Cambria" w:hAnsi="Cambria"/>
                <w:spacing w:val="-4"/>
                <w:szCs w:val="24"/>
              </w:rPr>
              <w:t xml:space="preserve">’s Country, the </w:t>
            </w:r>
            <w:r w:rsidR="005C750D" w:rsidRPr="005865BB">
              <w:rPr>
                <w:rFonts w:ascii="Cambria" w:hAnsi="Cambria"/>
                <w:spacing w:val="-4"/>
                <w:szCs w:val="24"/>
              </w:rPr>
              <w:t>Purchaser</w:t>
            </w:r>
            <w:r w:rsidRPr="005865BB">
              <w:rPr>
                <w:rFonts w:ascii="Cambria" w:hAnsi="Cambria"/>
                <w:spacing w:val="-4"/>
                <w:szCs w:val="24"/>
              </w:rPr>
              <w:t xml:space="preserve"> shall use its best efforts to enable the Supplier to benefit from any such tax savings to the maximum allowable extent</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8" w:name="_Toc167083653"/>
            <w:bookmarkStart w:id="129" w:name="_Toc74224822"/>
            <w:r w:rsidRPr="005865BB">
              <w:rPr>
                <w:rFonts w:ascii="Cambria" w:hAnsi="Cambria"/>
                <w:b/>
                <w:bCs/>
              </w:rPr>
              <w:t>Performance Security</w:t>
            </w:r>
            <w:bookmarkEnd w:id="128"/>
            <w:bookmarkEnd w:id="129"/>
          </w:p>
        </w:tc>
        <w:tc>
          <w:tcPr>
            <w:tcW w:w="6930" w:type="dxa"/>
          </w:tcPr>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If required as specified in the SCC, the Supplier shall, within twenty-eight (28) days of the notification of contract award, provide a performance security for the performance of the Contract in the amount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proceeds of the Performance Security shall be payable to the </w:t>
            </w:r>
            <w:r w:rsidR="005C750D" w:rsidRPr="005865BB">
              <w:rPr>
                <w:rFonts w:ascii="Cambria" w:hAnsi="Cambria"/>
                <w:szCs w:val="24"/>
              </w:rPr>
              <w:t>Purchaser</w:t>
            </w:r>
            <w:r w:rsidRPr="005865BB">
              <w:rPr>
                <w:rFonts w:ascii="Cambria" w:hAnsi="Cambria"/>
                <w:szCs w:val="24"/>
              </w:rPr>
              <w:t xml:space="preserve"> as compensation for any loss resulting from the Supplier’s failure to complete its obligations under the Contract.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lastRenderedPageBreak/>
              <w:t xml:space="preserve">As specified in the SCC, the Performance Security, if required, shall be denominated in the </w:t>
            </w:r>
            <w:proofErr w:type="gramStart"/>
            <w:r w:rsidRPr="005865BB">
              <w:rPr>
                <w:rFonts w:ascii="Cambria" w:hAnsi="Cambria"/>
                <w:szCs w:val="24"/>
              </w:rPr>
              <w:t>currency(</w:t>
            </w:r>
            <w:proofErr w:type="spellStart"/>
            <w:proofErr w:type="gramEnd"/>
            <w:r w:rsidRPr="005865BB">
              <w:rPr>
                <w:rFonts w:ascii="Cambria" w:hAnsi="Cambria"/>
                <w:szCs w:val="24"/>
              </w:rPr>
              <w:t>ies</w:t>
            </w:r>
            <w:proofErr w:type="spellEnd"/>
            <w:r w:rsidRPr="005865BB">
              <w:rPr>
                <w:rFonts w:ascii="Cambria" w:hAnsi="Cambria"/>
                <w:szCs w:val="24"/>
              </w:rPr>
              <w:t xml:space="preserve">) of the Contract, or in a freely convertible currency acceptable to the </w:t>
            </w:r>
            <w:r w:rsidR="005C750D" w:rsidRPr="005865BB">
              <w:rPr>
                <w:rFonts w:ascii="Cambria" w:hAnsi="Cambria"/>
                <w:szCs w:val="24"/>
              </w:rPr>
              <w:t>Purchaser</w:t>
            </w:r>
            <w:r w:rsidRPr="005865BB">
              <w:rPr>
                <w:rFonts w:ascii="Cambria" w:hAnsi="Cambria"/>
                <w:szCs w:val="24"/>
              </w:rPr>
              <w:t xml:space="preserve">; and shall be in one of the format stipulated by the </w:t>
            </w:r>
            <w:r w:rsidR="005C750D" w:rsidRPr="005865BB">
              <w:rPr>
                <w:rFonts w:ascii="Cambria" w:hAnsi="Cambria"/>
                <w:szCs w:val="24"/>
              </w:rPr>
              <w:t>Purchaser</w:t>
            </w:r>
            <w:r w:rsidRPr="005865BB">
              <w:rPr>
                <w:rFonts w:ascii="Cambria" w:hAnsi="Cambria"/>
                <w:szCs w:val="24"/>
              </w:rPr>
              <w:t xml:space="preserve"> in the SCC, or in another format acceptable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Performance Security shall be discharged by the </w:t>
            </w:r>
            <w:r w:rsidR="005C750D" w:rsidRPr="005865BB">
              <w:rPr>
                <w:rFonts w:ascii="Cambria" w:hAnsi="Cambria"/>
                <w:szCs w:val="24"/>
              </w:rPr>
              <w:t>Purchaser</w:t>
            </w:r>
            <w:r w:rsidRPr="005865BB">
              <w:rPr>
                <w:rFonts w:ascii="Cambria" w:hAnsi="Cambria"/>
                <w:szCs w:val="24"/>
              </w:rPr>
              <w:t xml:space="preserve"> and returned to the Supplier not later than twenty-eight (28) days following the date of Completion of the Supplier’s performance obligations under the Contract, including any warranty obligations, unless specified otherwise in the </w:t>
            </w:r>
            <w:r w:rsidRPr="005865BB">
              <w:rPr>
                <w:rFonts w:ascii="Cambria" w:hAnsi="Cambria"/>
                <w:b/>
                <w:szCs w:val="24"/>
              </w:rPr>
              <w:t>SCC</w:t>
            </w:r>
            <w:r w:rsidRPr="005865BB">
              <w:rPr>
                <w:rFonts w:ascii="Cambria" w:hAnsi="Cambria"/>
                <w:b/>
                <w:bCs/>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0" w:name="_Toc167083654"/>
            <w:bookmarkStart w:id="131" w:name="_Toc74224823"/>
            <w:r w:rsidRPr="005865BB">
              <w:rPr>
                <w:rFonts w:ascii="Cambria" w:hAnsi="Cambria"/>
                <w:b/>
                <w:bCs/>
              </w:rPr>
              <w:lastRenderedPageBreak/>
              <w:t>Copyright</w:t>
            </w:r>
            <w:bookmarkEnd w:id="130"/>
            <w:bookmarkEnd w:id="131"/>
          </w:p>
        </w:tc>
        <w:tc>
          <w:tcPr>
            <w:tcW w:w="6930" w:type="dxa"/>
          </w:tcPr>
          <w:p w:rsidR="00F64ED2" w:rsidRPr="005865BB" w:rsidRDefault="00F64ED2" w:rsidP="00EB78EE">
            <w:pPr>
              <w:numPr>
                <w:ilvl w:val="0"/>
                <w:numId w:val="67"/>
              </w:numPr>
              <w:spacing w:before="120" w:after="120"/>
              <w:ind w:left="504" w:hanging="504"/>
              <w:jc w:val="both"/>
              <w:rPr>
                <w:rFonts w:ascii="Cambria" w:hAnsi="Cambria"/>
                <w:szCs w:val="24"/>
              </w:rPr>
            </w:pPr>
            <w:r w:rsidRPr="005865BB">
              <w:rPr>
                <w:rFonts w:ascii="Cambria" w:hAnsi="Cambria"/>
                <w:szCs w:val="24"/>
              </w:rPr>
              <w:t xml:space="preserve">The copyright in all drawings, documents, and other materials containing data and information furnished to the </w:t>
            </w:r>
            <w:r w:rsidR="005C750D" w:rsidRPr="005865BB">
              <w:rPr>
                <w:rFonts w:ascii="Cambria" w:hAnsi="Cambria"/>
                <w:szCs w:val="24"/>
              </w:rPr>
              <w:t>Purchaser</w:t>
            </w:r>
            <w:r w:rsidRPr="005865BB">
              <w:rPr>
                <w:rFonts w:ascii="Cambria" w:hAnsi="Cambria"/>
                <w:szCs w:val="24"/>
              </w:rPr>
              <w:t xml:space="preserve"> by the Supplier herein shall remain vested in the Supplier, or, if they are furnished to the </w:t>
            </w:r>
            <w:r w:rsidR="005C750D" w:rsidRPr="005865BB">
              <w:rPr>
                <w:rFonts w:ascii="Cambria" w:hAnsi="Cambria"/>
                <w:szCs w:val="24"/>
              </w:rPr>
              <w:t>Purchaser</w:t>
            </w:r>
            <w:r w:rsidRPr="005865BB">
              <w:rPr>
                <w:rFonts w:ascii="Cambria" w:hAnsi="Cambria"/>
                <w:szCs w:val="24"/>
              </w:rPr>
              <w:t xml:space="preserve"> directly or through the Supplier by any third party, including suppliers of materials, the copyright in such materials shall remain vested in such third party.</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2" w:name="_Toc167083655"/>
            <w:bookmarkStart w:id="133" w:name="_Toc74224824"/>
            <w:r w:rsidRPr="005865BB">
              <w:rPr>
                <w:rFonts w:ascii="Cambria" w:hAnsi="Cambria"/>
                <w:b/>
                <w:bCs/>
              </w:rPr>
              <w:t>Confidential Information</w:t>
            </w:r>
            <w:bookmarkEnd w:id="132"/>
            <w:bookmarkEnd w:id="133"/>
          </w:p>
        </w:tc>
        <w:tc>
          <w:tcPr>
            <w:tcW w:w="6930" w:type="dxa"/>
          </w:tcPr>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w:t>
            </w:r>
            <w:r w:rsidR="005C750D" w:rsidRPr="005865BB">
              <w:rPr>
                <w:rFonts w:ascii="Cambria" w:hAnsi="Cambria"/>
                <w:szCs w:val="24"/>
              </w:rPr>
              <w:t>Purchaser</w:t>
            </w:r>
            <w:r w:rsidRPr="005865BB">
              <w:rPr>
                <w:rFonts w:ascii="Cambria" w:hAnsi="Cambria"/>
                <w:szCs w:val="24"/>
              </w:rPr>
              <w:t xml:space="preserve"> to the extent required for the Subcontractor to perform its work under the Contract, in which event the Supplier shall obtain from such Subcontractor an undertaking of confidentiality similar to that imposed on the Supplier under GCC Clause 20.</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not use such documents, data, and other information received from the Supplier for any purposes unrelated to the contract. Similarly, the Supplier shall not use such documents, data, and other information received from the </w:t>
            </w:r>
            <w:r w:rsidR="005C750D" w:rsidRPr="005865BB">
              <w:rPr>
                <w:rFonts w:ascii="Cambria" w:hAnsi="Cambria"/>
                <w:szCs w:val="24"/>
              </w:rPr>
              <w:t>Purchaser</w:t>
            </w:r>
            <w:r w:rsidRPr="005865BB">
              <w:rPr>
                <w:rFonts w:ascii="Cambria" w:hAnsi="Cambria"/>
                <w:szCs w:val="24"/>
              </w:rPr>
              <w:t xml:space="preserve"> for any purpose other than the performance of the Contract.</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obligation of a party under GCC Sub-Clauses 20.1 and 20.2 above, however, shall not apply to information that:</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Supplier need to share with the Bank or other institutions participating in the financing of the Contract; </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now or hereafter enters the public domain through no fault of that party;</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 xml:space="preserve">can be proven to have been possessed by that party at </w:t>
            </w:r>
            <w:r w:rsidRPr="005865BB">
              <w:rPr>
                <w:rFonts w:ascii="Cambria" w:hAnsi="Cambria"/>
                <w:szCs w:val="24"/>
              </w:rPr>
              <w:lastRenderedPageBreak/>
              <w:t>the time of disclosure and which was not previously obtained, directly or indirectly, from the other party; or</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otherwise lawfully becomes available to that party from a third party that has no obligation of confidentiality.</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above provisions of GCC Clause 20 shall not in any way modify any undertaking of confidentiality given by either of the parties hereto prior to the date of the Contract in respect of the Supply or any part thereof.</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provisions of GCC Clause 20 shall survive completion or termination, for whatever reason, of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4" w:name="_Toc167083656"/>
            <w:bookmarkStart w:id="135" w:name="_Toc74224825"/>
            <w:r w:rsidRPr="005865BB">
              <w:rPr>
                <w:rFonts w:ascii="Cambria" w:hAnsi="Cambria"/>
                <w:b/>
                <w:bCs/>
              </w:rPr>
              <w:lastRenderedPageBreak/>
              <w:t>Subcontracting</w:t>
            </w:r>
            <w:bookmarkEnd w:id="134"/>
            <w:bookmarkEnd w:id="135"/>
          </w:p>
        </w:tc>
        <w:tc>
          <w:tcPr>
            <w:tcW w:w="6930" w:type="dxa"/>
          </w:tcPr>
          <w:p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The Supplier shall notify the </w:t>
            </w:r>
            <w:r w:rsidR="005C750D" w:rsidRPr="005865BB">
              <w:rPr>
                <w:rFonts w:ascii="Cambria" w:hAnsi="Cambria"/>
                <w:szCs w:val="24"/>
              </w:rPr>
              <w:t>Purchaser</w:t>
            </w:r>
            <w:r w:rsidRPr="005865BB">
              <w:rPr>
                <w:rFonts w:ascii="Cambria" w:hAnsi="Cambria"/>
                <w:szCs w:val="24"/>
              </w:rPr>
              <w:t xml:space="preserve"> in writing of all subcontracts awarded under the Contract if not already specified in the Bid. Notification </w:t>
            </w:r>
            <w:r w:rsidRPr="005865BB">
              <w:rPr>
                <w:rFonts w:ascii="Cambria" w:hAnsi="Cambria"/>
                <w:noProof/>
                <w:spacing w:val="-4"/>
                <w:szCs w:val="24"/>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Pr="005865BB">
              <w:rPr>
                <w:rFonts w:ascii="Cambria" w:hAnsi="Cambria"/>
                <w:szCs w:val="24"/>
              </w:rPr>
              <w:t>Such notification, in the original Bid or later shall not relieve the Supplier from any of its obligations, duties, responsibilities, or liability under the Contract.</w:t>
            </w:r>
          </w:p>
          <w:p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Subcontracts shall comply with the provisions of GCC Clauses 3 and 7.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6" w:name="_Toc167083657"/>
            <w:bookmarkStart w:id="137" w:name="_Toc74224826"/>
            <w:r w:rsidRPr="005865BB">
              <w:rPr>
                <w:rFonts w:ascii="Cambria" w:hAnsi="Cambria"/>
                <w:b/>
                <w:bCs/>
              </w:rPr>
              <w:t>Specifications and Standards</w:t>
            </w:r>
            <w:bookmarkEnd w:id="136"/>
            <w:bookmarkEnd w:id="137"/>
          </w:p>
        </w:tc>
        <w:tc>
          <w:tcPr>
            <w:tcW w:w="6930" w:type="dxa"/>
          </w:tcPr>
          <w:p w:rsidR="00F64ED2" w:rsidRPr="005865BB" w:rsidRDefault="00F64ED2" w:rsidP="00EB78EE">
            <w:pPr>
              <w:numPr>
                <w:ilvl w:val="0"/>
                <w:numId w:val="70"/>
              </w:numPr>
              <w:spacing w:before="120" w:after="120"/>
              <w:jc w:val="both"/>
              <w:rPr>
                <w:rFonts w:ascii="Cambria" w:hAnsi="Cambria"/>
                <w:szCs w:val="24"/>
              </w:rPr>
            </w:pPr>
            <w:r w:rsidRPr="005865BB">
              <w:rPr>
                <w:rFonts w:ascii="Cambria" w:hAnsi="Cambria"/>
                <w:szCs w:val="24"/>
              </w:rPr>
              <w:t>Technical Specifications and Drawings</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The Supplier shall be entitled to disclaim responsibility for any design, data, drawing, specification or other document, or any modification thereof provided or designed by or on behalf of the </w:t>
            </w:r>
            <w:r w:rsidR="005C750D" w:rsidRPr="005865BB">
              <w:rPr>
                <w:rFonts w:ascii="Cambria" w:hAnsi="Cambria"/>
                <w:szCs w:val="24"/>
              </w:rPr>
              <w:t>Purchaser</w:t>
            </w:r>
            <w:r w:rsidRPr="005865BB">
              <w:rPr>
                <w:rFonts w:ascii="Cambria" w:hAnsi="Cambria"/>
                <w:szCs w:val="24"/>
              </w:rPr>
              <w:t xml:space="preserve">, by giving a notice of such disclaimer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w:t>
            </w:r>
            <w:r w:rsidR="005C750D" w:rsidRPr="005865BB">
              <w:rPr>
                <w:rFonts w:ascii="Cambria" w:hAnsi="Cambria"/>
                <w:szCs w:val="24"/>
              </w:rPr>
              <w:t>Purchaser</w:t>
            </w:r>
            <w:r w:rsidRPr="005865BB">
              <w:rPr>
                <w:rFonts w:ascii="Cambria" w:hAnsi="Cambria"/>
                <w:szCs w:val="24"/>
              </w:rPr>
              <w:t xml:space="preserve"> and shall be treated in accordance with GCC Clause 33.</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8" w:name="_Toc167083658"/>
            <w:bookmarkStart w:id="139" w:name="_Toc74224827"/>
            <w:r w:rsidRPr="005865BB">
              <w:rPr>
                <w:rFonts w:ascii="Cambria" w:hAnsi="Cambria"/>
                <w:b/>
                <w:bCs/>
              </w:rPr>
              <w:lastRenderedPageBreak/>
              <w:t>Packing and Documents</w:t>
            </w:r>
            <w:bookmarkEnd w:id="138"/>
            <w:bookmarkEnd w:id="139"/>
          </w:p>
        </w:tc>
        <w:tc>
          <w:tcPr>
            <w:tcW w:w="6930" w:type="dxa"/>
          </w:tcPr>
          <w:p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 xml:space="preserve">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w:t>
            </w:r>
            <w:r w:rsidR="005C750D" w:rsidRPr="005865BB">
              <w:rPr>
                <w:rFonts w:ascii="Cambria" w:hAnsi="Cambria"/>
                <w:szCs w:val="24"/>
              </w:rPr>
              <w:t>Purchaser</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0" w:name="_Toc167083659"/>
            <w:bookmarkStart w:id="141" w:name="_Toc74224828"/>
            <w:r w:rsidRPr="005865BB">
              <w:rPr>
                <w:rFonts w:ascii="Cambria" w:hAnsi="Cambria"/>
                <w:b/>
                <w:bCs/>
              </w:rPr>
              <w:t>Insurance</w:t>
            </w:r>
            <w:bookmarkEnd w:id="140"/>
            <w:bookmarkEnd w:id="141"/>
          </w:p>
        </w:tc>
        <w:tc>
          <w:tcPr>
            <w:tcW w:w="6930" w:type="dxa"/>
          </w:tcPr>
          <w:p w:rsidR="00F64ED2" w:rsidRPr="005865BB" w:rsidRDefault="00F64ED2" w:rsidP="00EB78EE">
            <w:pPr>
              <w:numPr>
                <w:ilvl w:val="0"/>
                <w:numId w:val="72"/>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2" w:name="_Toc167083660"/>
            <w:bookmarkStart w:id="143" w:name="_Toc74224829"/>
            <w:r w:rsidRPr="005865BB">
              <w:rPr>
                <w:rFonts w:ascii="Cambria" w:hAnsi="Cambria"/>
                <w:b/>
                <w:bCs/>
              </w:rPr>
              <w:t>Transportation</w:t>
            </w:r>
            <w:bookmarkEnd w:id="142"/>
            <w:r w:rsidRPr="005865BB">
              <w:rPr>
                <w:rFonts w:ascii="Cambria" w:hAnsi="Cambria"/>
                <w:b/>
                <w:bCs/>
              </w:rPr>
              <w:t xml:space="preserve"> and Incidental Services</w:t>
            </w:r>
            <w:bookmarkEnd w:id="143"/>
            <w:r w:rsidRPr="005865BB">
              <w:rPr>
                <w:rFonts w:ascii="Cambria" w:hAnsi="Cambria"/>
                <w:b/>
                <w:bCs/>
              </w:rPr>
              <w:t xml:space="preserve"> </w:t>
            </w:r>
          </w:p>
        </w:tc>
        <w:tc>
          <w:tcPr>
            <w:tcW w:w="6930" w:type="dxa"/>
          </w:tcPr>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responsibility for arranging transportation of the Goods shall be in accordance with the specified Incoterms.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rPr>
                <w:rFonts w:ascii="Cambria" w:hAnsi="Cambria"/>
                <w:b/>
                <w:bCs/>
              </w:rPr>
            </w:pPr>
          </w:p>
        </w:tc>
        <w:tc>
          <w:tcPr>
            <w:tcW w:w="6930" w:type="dxa"/>
          </w:tcPr>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The Supplier may be required to provide any or all of the following services, including additional services, if any, specified in SCC:</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(a)</w:t>
            </w:r>
            <w:r w:rsidRPr="005865BB">
              <w:rPr>
                <w:rFonts w:ascii="Cambria" w:hAnsi="Cambria"/>
                <w:szCs w:val="24"/>
              </w:rPr>
              <w:tab/>
              <w:t>performance or supervision of on-site assembly and/or start</w:t>
            </w:r>
            <w:r w:rsidRPr="005865BB">
              <w:rPr>
                <w:rFonts w:ascii="Cambria" w:hAnsi="Cambria"/>
                <w:szCs w:val="24"/>
              </w:rPr>
              <w:noBreakHyphen/>
              <w:t>up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(b)</w:t>
            </w:r>
            <w:r w:rsidRPr="005865BB">
              <w:rPr>
                <w:rFonts w:ascii="Cambria" w:hAnsi="Cambria"/>
                <w:szCs w:val="24"/>
              </w:rPr>
              <w:tab/>
              <w:t>furnishing of tools required for assembly and/or maintenance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(c)</w:t>
            </w:r>
            <w:r w:rsidRPr="005865BB">
              <w:rPr>
                <w:rFonts w:ascii="Cambria" w:hAnsi="Cambria"/>
                <w:szCs w:val="24"/>
              </w:rPr>
              <w:tab/>
              <w:t>furnishing of a detailed operations and maintenance manual for each appropriate unit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(d)</w:t>
            </w:r>
            <w:r w:rsidRPr="005865BB">
              <w:rPr>
                <w:rFonts w:ascii="Cambria" w:hAnsi="Cambria"/>
                <w:szCs w:val="24"/>
              </w:rPr>
              <w:tab/>
              <w:t>performance or supervision or maintenance and/or repair of the supplied Goods, for a period of time agreed by the parties, provided that this service shall not relieve the Supplier of any warranty obligations under this Contract; and</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(e)</w:t>
            </w:r>
            <w:r w:rsidRPr="005865BB">
              <w:rPr>
                <w:rFonts w:ascii="Cambria" w:hAnsi="Cambria"/>
                <w:szCs w:val="24"/>
              </w:rPr>
              <w:tab/>
              <w:t xml:space="preserve">training of the </w:t>
            </w:r>
            <w:r w:rsidR="005C750D" w:rsidRPr="005865BB">
              <w:rPr>
                <w:rFonts w:ascii="Cambria" w:hAnsi="Cambria"/>
                <w:szCs w:val="24"/>
              </w:rPr>
              <w:t>Purchaser</w:t>
            </w:r>
            <w:r w:rsidRPr="005865BB">
              <w:rPr>
                <w:rFonts w:ascii="Cambria" w:hAnsi="Cambria"/>
                <w:szCs w:val="24"/>
              </w:rPr>
              <w:t>’s personnel, at the Supplier’s plant and/or on-site, in assembly, start-up, operation, maintenance, and/or repair of the supplied Goods.</w:t>
            </w:r>
          </w:p>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Prices charged by the Supplier for incidental services, if not included in the Contract Price for the Goods, shall be agreed </w:t>
            </w:r>
            <w:r w:rsidRPr="005865BB">
              <w:rPr>
                <w:rFonts w:ascii="Cambria" w:hAnsi="Cambria"/>
                <w:szCs w:val="24"/>
              </w:rPr>
              <w:lastRenderedPageBreak/>
              <w:t xml:space="preserve">upon in advance by the parties and shall not exceed the prevailing rates charged to other parties by the Supplier for similar services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4" w:name="_Toc167083661"/>
            <w:bookmarkStart w:id="145" w:name="_Toc74224830"/>
            <w:r w:rsidRPr="005865BB">
              <w:rPr>
                <w:rFonts w:ascii="Cambria" w:hAnsi="Cambria"/>
                <w:b/>
                <w:bCs/>
              </w:rPr>
              <w:lastRenderedPageBreak/>
              <w:t>Inspections and Tests</w:t>
            </w:r>
            <w:bookmarkEnd w:id="144"/>
            <w:bookmarkEnd w:id="145"/>
          </w:p>
        </w:tc>
        <w:tc>
          <w:tcPr>
            <w:tcW w:w="6930" w:type="dxa"/>
          </w:tcPr>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at its own expense and at no cost to the </w:t>
            </w:r>
            <w:r w:rsidR="005C750D" w:rsidRPr="005865BB">
              <w:rPr>
                <w:rFonts w:ascii="Cambria" w:hAnsi="Cambria"/>
                <w:szCs w:val="24"/>
              </w:rPr>
              <w:t>Purchaser</w:t>
            </w:r>
            <w:r w:rsidRPr="005865BB">
              <w:rPr>
                <w:rFonts w:ascii="Cambria" w:hAnsi="Cambria"/>
                <w:szCs w:val="24"/>
              </w:rPr>
              <w:t xml:space="preserve"> carry out all such tests and/or inspections of the Goods and Related Services as are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inspections and tests may be conducted on the premises of the Supplier or its Subcontractor, at point of delivery, and/or at the Goods’ final destination, or in another place in the </w:t>
            </w:r>
            <w:r w:rsidR="005C750D" w:rsidRPr="005865BB">
              <w:rPr>
                <w:rFonts w:ascii="Cambria" w:hAnsi="Cambria"/>
                <w:szCs w:val="24"/>
              </w:rPr>
              <w:t>Purchaser</w:t>
            </w:r>
            <w:r w:rsidRPr="005865BB">
              <w:rPr>
                <w:rFonts w:ascii="Cambria" w:hAnsi="Cambria"/>
                <w:szCs w:val="24"/>
              </w:rPr>
              <w:t xml:space="preserve">’s Country as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Subject to GCC Sub-Clause 26.3, if conducted on the premises of the Supplier or its Subcontractor, all reasonable facilities and assistance, including access to drawings and production data, shall be furnished to the inspectors at no charge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its designated representative shall be entitled to attend the tests and/or inspections referred to in GCC Sub-Clause 26.2, provided that the </w:t>
            </w:r>
            <w:r w:rsidR="005C750D" w:rsidRPr="005865BB">
              <w:rPr>
                <w:rFonts w:ascii="Cambria" w:hAnsi="Cambria"/>
                <w:szCs w:val="24"/>
              </w:rPr>
              <w:t>Purchaser</w:t>
            </w:r>
            <w:r w:rsidRPr="005865BB">
              <w:rPr>
                <w:rFonts w:ascii="Cambria" w:hAnsi="Cambria"/>
                <w:szCs w:val="24"/>
              </w:rPr>
              <w:t xml:space="preserve"> bear all of its own costs and expenses incurred in connection with such attendance including, but not limited to, all traveling and board and lodging expenses.</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Whenever the Supplier is ready to carry out any such test and inspection, it shall give a reasonable advance notice, including the place and time, to the </w:t>
            </w:r>
            <w:r w:rsidR="005C750D" w:rsidRPr="005865BB">
              <w:rPr>
                <w:rFonts w:ascii="Cambria" w:hAnsi="Cambria"/>
                <w:szCs w:val="24"/>
              </w:rPr>
              <w:t>Purchaser</w:t>
            </w:r>
            <w:r w:rsidRPr="005865BB">
              <w:rPr>
                <w:rFonts w:ascii="Cambria" w:hAnsi="Cambria"/>
                <w:szCs w:val="24"/>
              </w:rPr>
              <w:t xml:space="preserve">. The Supplier shall obtain from any relevant third party or manufacturer any necessary permission or consent to enable the </w:t>
            </w:r>
            <w:r w:rsidR="005C750D" w:rsidRPr="005865BB">
              <w:rPr>
                <w:rFonts w:ascii="Cambria" w:hAnsi="Cambria"/>
                <w:szCs w:val="24"/>
              </w:rPr>
              <w:t>Purchaser</w:t>
            </w:r>
            <w:r w:rsidRPr="005865BB">
              <w:rPr>
                <w:rFonts w:ascii="Cambria" w:hAnsi="Cambria"/>
                <w:szCs w:val="24"/>
              </w:rPr>
              <w:t xml:space="preserve"> or its designated representative to attend the test and/or inspection.</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provide the </w:t>
            </w:r>
            <w:r w:rsidR="005C750D" w:rsidRPr="005865BB">
              <w:rPr>
                <w:rFonts w:ascii="Cambria" w:hAnsi="Cambria"/>
                <w:szCs w:val="24"/>
              </w:rPr>
              <w:t>Purchaser</w:t>
            </w:r>
            <w:r w:rsidRPr="005865BB">
              <w:rPr>
                <w:rFonts w:ascii="Cambria" w:hAnsi="Cambria"/>
                <w:szCs w:val="24"/>
              </w:rPr>
              <w:t xml:space="preserve"> with a report of the results of any such test and/or inspection.</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reject any Goods or any part thereof that fail to pass any test and/or inspection or do not conform to the specifications. The Supplier shall either rectify or replace such rejected Goods or parts thereof or make alterations </w:t>
            </w:r>
            <w:r w:rsidRPr="005865BB">
              <w:rPr>
                <w:rFonts w:ascii="Cambria" w:hAnsi="Cambria"/>
                <w:szCs w:val="24"/>
              </w:rPr>
              <w:lastRenderedPageBreak/>
              <w:t xml:space="preserve">necessary to meet the specifications at no cost to the </w:t>
            </w:r>
            <w:r w:rsidR="005C750D" w:rsidRPr="005865BB">
              <w:rPr>
                <w:rFonts w:ascii="Cambria" w:hAnsi="Cambria"/>
                <w:szCs w:val="24"/>
              </w:rPr>
              <w:t>Purchaser</w:t>
            </w:r>
            <w:r w:rsidRPr="005865BB">
              <w:rPr>
                <w:rFonts w:ascii="Cambria" w:hAnsi="Cambria"/>
                <w:szCs w:val="24"/>
              </w:rPr>
              <w:t xml:space="preserve">, and shall repeat the test and/or inspection, at no cost to the </w:t>
            </w:r>
            <w:r w:rsidR="005C750D" w:rsidRPr="005865BB">
              <w:rPr>
                <w:rFonts w:ascii="Cambria" w:hAnsi="Cambria"/>
                <w:szCs w:val="24"/>
              </w:rPr>
              <w:t>Purchaser</w:t>
            </w:r>
            <w:r w:rsidRPr="005865BB">
              <w:rPr>
                <w:rFonts w:ascii="Cambria" w:hAnsi="Cambria"/>
                <w:szCs w:val="24"/>
              </w:rPr>
              <w:t>, upon giving a notice pursuant to GCC Sub-Clause 26.4.</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agrees that neither the execution of a test and/or inspection of the Goods or any part thereof, nor the attendance by the </w:t>
            </w:r>
            <w:r w:rsidR="005C750D" w:rsidRPr="005865BB">
              <w:rPr>
                <w:rFonts w:ascii="Cambria" w:hAnsi="Cambria"/>
                <w:szCs w:val="24"/>
              </w:rPr>
              <w:t>Purchaser</w:t>
            </w:r>
            <w:r w:rsidRPr="005865BB">
              <w:rPr>
                <w:rFonts w:ascii="Cambria" w:hAnsi="Cambria"/>
                <w:szCs w:val="24"/>
              </w:rPr>
              <w:t xml:space="preserve"> or its representative, nor the issue of any report pursuant to GCC Sub-Clause 26.6, shall release the Supplier from any warranties or other obligations under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6" w:name="_Toc167083662"/>
            <w:bookmarkStart w:id="147" w:name="_Toc74224831"/>
            <w:r w:rsidRPr="005865BB">
              <w:rPr>
                <w:rFonts w:ascii="Cambria" w:hAnsi="Cambria"/>
                <w:b/>
                <w:bCs/>
              </w:rPr>
              <w:lastRenderedPageBreak/>
              <w:t>Liquidated Damages</w:t>
            </w:r>
            <w:bookmarkEnd w:id="146"/>
            <w:bookmarkEnd w:id="147"/>
          </w:p>
        </w:tc>
        <w:tc>
          <w:tcPr>
            <w:tcW w:w="6930" w:type="dxa"/>
          </w:tcPr>
          <w:p w:rsidR="00F64ED2" w:rsidRPr="005865BB" w:rsidRDefault="00F64ED2" w:rsidP="00EB78EE">
            <w:pPr>
              <w:numPr>
                <w:ilvl w:val="0"/>
                <w:numId w:val="76"/>
              </w:numPr>
              <w:spacing w:before="120" w:after="120"/>
              <w:ind w:left="504" w:hanging="504"/>
              <w:jc w:val="both"/>
              <w:rPr>
                <w:rFonts w:ascii="Cambria" w:hAnsi="Cambria"/>
                <w:szCs w:val="24"/>
              </w:rPr>
            </w:pPr>
            <w:r w:rsidRPr="005865BB">
              <w:rPr>
                <w:rFonts w:ascii="Cambria" w:hAnsi="Cambria"/>
                <w:szCs w:val="24"/>
              </w:rPr>
              <w:t xml:space="preserve">Except as provided under GCC Clause 32, if the Supplier fails to deliver any or all of the Goods by the Date(s) of delivery or perform the Related Services within the period specified in the Contract, the </w:t>
            </w:r>
            <w:r w:rsidR="005C750D" w:rsidRPr="005865BB">
              <w:rPr>
                <w:rFonts w:ascii="Cambria" w:hAnsi="Cambria"/>
                <w:szCs w:val="24"/>
              </w:rPr>
              <w:t>Purchaser</w:t>
            </w:r>
            <w:r w:rsidRPr="005865BB">
              <w:rPr>
                <w:rFonts w:ascii="Cambria" w:hAnsi="Cambria"/>
                <w:szCs w:val="24"/>
              </w:rPr>
              <w:t xml:space="preserve"> may without prejudice to all its other remedies under the Contract, deduct from the Contract Price, as liquidated damages, a sum equivalent to the percentage specified in the </w:t>
            </w:r>
            <w:r w:rsidRPr="005865BB">
              <w:rPr>
                <w:rFonts w:ascii="Cambria" w:hAnsi="Cambria"/>
                <w:b/>
                <w:szCs w:val="24"/>
              </w:rPr>
              <w:t>SCC</w:t>
            </w:r>
            <w:r w:rsidRPr="005865BB">
              <w:rPr>
                <w:rFonts w:ascii="Cambria" w:hAnsi="Cambria"/>
                <w:szCs w:val="24"/>
              </w:rPr>
              <w:t xml:space="preserve"> of the delivered price of the delayed Goods or unperformed Services for each week or part thereof of delay until actual delivery or performance, up to a maximum deduction of the percentage specified in those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Once the maximum is reached, the </w:t>
            </w:r>
            <w:r w:rsidR="005C750D" w:rsidRPr="005865BB">
              <w:rPr>
                <w:rFonts w:ascii="Cambria" w:hAnsi="Cambria"/>
                <w:szCs w:val="24"/>
              </w:rPr>
              <w:t>Purchaser</w:t>
            </w:r>
            <w:r w:rsidRPr="005865BB">
              <w:rPr>
                <w:rFonts w:ascii="Cambria" w:hAnsi="Cambria"/>
                <w:szCs w:val="24"/>
              </w:rPr>
              <w:t xml:space="preserve"> may terminate the Contract pursuant to GCC Clause 35.</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8" w:name="_Toc167083663"/>
            <w:bookmarkStart w:id="149" w:name="_Toc74224832"/>
            <w:r w:rsidRPr="005865BB">
              <w:rPr>
                <w:rFonts w:ascii="Cambria" w:hAnsi="Cambria"/>
                <w:b/>
                <w:bCs/>
              </w:rPr>
              <w:t>Warranty</w:t>
            </w:r>
            <w:bookmarkEnd w:id="148"/>
            <w:bookmarkEnd w:id="149"/>
            <w:r w:rsidRPr="005865BB">
              <w:rPr>
                <w:rFonts w:ascii="Cambria" w:hAnsi="Cambria"/>
                <w:b/>
                <w:bCs/>
              </w:rPr>
              <w:t xml:space="preserve"> </w:t>
            </w:r>
          </w:p>
        </w:tc>
        <w:tc>
          <w:tcPr>
            <w:tcW w:w="6930" w:type="dxa"/>
          </w:tcPr>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The Supplier warrants that all the Goods are new, unused, and of the most recent or current models, and that they incorporate all recent improvements in design and materials, unless provided otherwise in the Contract.</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bCs/>
                <w:szCs w:val="24"/>
              </w:rPr>
              <w:t>SCC,</w:t>
            </w:r>
            <w:r w:rsidRPr="005865BB">
              <w:rPr>
                <w:rFonts w:ascii="Cambria" w:hAnsi="Cambria"/>
                <w:szCs w:val="24"/>
              </w:rPr>
              <w:t xml:space="preserve"> the warranty shall remain valid for twelve (12) months after the Goods, or any portion thereof as the case may be, have been delivered to and accepted at the final destination indicated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or for eighteen (18) months after the date of shipment from the port or place of loading in the country of origin, whichever period concludes earlier.</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give notice to the Supplier stating the nature of any such defects together with all available evidence thereof, promptly following the discovery thereof. The </w:t>
            </w:r>
            <w:r w:rsidR="005C750D" w:rsidRPr="005865BB">
              <w:rPr>
                <w:rFonts w:ascii="Cambria" w:hAnsi="Cambria"/>
                <w:szCs w:val="24"/>
              </w:rPr>
              <w:t>Purchaser</w:t>
            </w:r>
            <w:r w:rsidRPr="005865BB">
              <w:rPr>
                <w:rFonts w:ascii="Cambria" w:hAnsi="Cambria"/>
                <w:szCs w:val="24"/>
              </w:rPr>
              <w:t xml:space="preserve"> shall afford all reasonable opportunity for the Supplier to inspect such defects.</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Upon receipt of such notice, the Supplier shall,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expeditiously repair or replace the defective Goods or parts thereof, at no cost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lastRenderedPageBreak/>
              <w:t xml:space="preserve">If having been notified, the Supplier fails to remedy the defect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may proceed to take within a reasonable period such remedial action as may be necessary, at the Supplier’s risk and expense and without prejudice to any other rights which the </w:t>
            </w:r>
            <w:r w:rsidR="005C750D" w:rsidRPr="005865BB">
              <w:rPr>
                <w:rFonts w:ascii="Cambria" w:hAnsi="Cambria"/>
                <w:szCs w:val="24"/>
              </w:rPr>
              <w:t>Purchaser</w:t>
            </w:r>
            <w:r w:rsidRPr="005865BB">
              <w:rPr>
                <w:rFonts w:ascii="Cambria" w:hAnsi="Cambria"/>
                <w:szCs w:val="24"/>
              </w:rPr>
              <w:t xml:space="preserve"> may have against the Supplier under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0" w:name="_Toc167083664"/>
            <w:bookmarkStart w:id="151" w:name="_Toc74224833"/>
            <w:r w:rsidRPr="005865BB">
              <w:rPr>
                <w:rFonts w:ascii="Cambria" w:hAnsi="Cambria"/>
                <w:b/>
                <w:bCs/>
              </w:rPr>
              <w:lastRenderedPageBreak/>
              <w:t>Patent Indemnity</w:t>
            </w:r>
            <w:bookmarkEnd w:id="150"/>
            <w:bookmarkEnd w:id="151"/>
          </w:p>
        </w:tc>
        <w:tc>
          <w:tcPr>
            <w:tcW w:w="6930" w:type="dxa"/>
          </w:tcPr>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Supplier shall, subject to the </w:t>
            </w:r>
            <w:r w:rsidR="005C750D" w:rsidRPr="005865BB">
              <w:rPr>
                <w:rFonts w:ascii="Cambria" w:hAnsi="Cambria"/>
                <w:szCs w:val="24"/>
              </w:rPr>
              <w:t>Purchaser</w:t>
            </w:r>
            <w:r w:rsidRPr="005865BB">
              <w:rPr>
                <w:rFonts w:ascii="Cambria" w:hAnsi="Cambria"/>
                <w:szCs w:val="24"/>
              </w:rPr>
              <w:t xml:space="preserve">’s compliance with GCC Sub-Clause 29.2, indemnify and hold harmless the </w:t>
            </w:r>
            <w:r w:rsidR="005C750D" w:rsidRPr="005865BB">
              <w:rPr>
                <w:rFonts w:ascii="Cambria" w:hAnsi="Cambria"/>
                <w:szCs w:val="24"/>
              </w:rPr>
              <w:t>Purchaser</w:t>
            </w:r>
            <w:r w:rsidRPr="005865BB">
              <w:rPr>
                <w:rFonts w:ascii="Cambria" w:hAnsi="Cambria"/>
                <w:szCs w:val="24"/>
              </w:rPr>
              <w:t xml:space="preserve"> and its employees and officers from and against any and all suits, actions or administrative proceedings, claims, demands, losses, damages, costs, and expenses of any nature, including attorney’s fees and expenses, which the </w:t>
            </w:r>
            <w:r w:rsidR="005C750D" w:rsidRPr="005865BB">
              <w:rPr>
                <w:rFonts w:ascii="Cambria" w:hAnsi="Cambria"/>
                <w:szCs w:val="24"/>
              </w:rPr>
              <w:t>Purchaser</w:t>
            </w:r>
            <w:r w:rsidRPr="005865BB">
              <w:rPr>
                <w:rFonts w:ascii="Cambria" w:hAnsi="Cambria"/>
                <w:szCs w:val="24"/>
              </w:rPr>
              <w:t xml:space="preserve"> may suffer as a result of any infringement or alleged infringement of any patent, utility model, registered design, trademark, copyright, or other intellectual property right registered or otherwise existing at the date of the Contract by reason of: </w:t>
            </w:r>
          </w:p>
          <w:p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installation of the Goods by the Supplier or the use of the Goods in the country where the Site is located; and </w:t>
            </w:r>
          </w:p>
          <w:p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sale in any country of the products produced by the Goods. </w:t>
            </w:r>
          </w:p>
          <w:p w:rsidR="00F64ED2" w:rsidRPr="005865BB" w:rsidRDefault="00F64ED2" w:rsidP="00F64ED2">
            <w:pPr>
              <w:spacing w:before="120" w:after="120"/>
              <w:ind w:left="605"/>
              <w:jc w:val="both"/>
              <w:outlineLvl w:val="2"/>
              <w:rPr>
                <w:rFonts w:ascii="Cambria" w:hAnsi="Cambria"/>
                <w:szCs w:val="24"/>
              </w:rPr>
            </w:pPr>
            <w:r w:rsidRPr="005865BB">
              <w:rPr>
                <w:rFonts w:ascii="Cambria" w:hAnsi="Cambria"/>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any proceedings are brought or any claim is made against the </w:t>
            </w:r>
            <w:r w:rsidR="005C750D" w:rsidRPr="005865BB">
              <w:rPr>
                <w:rFonts w:ascii="Cambria" w:hAnsi="Cambria"/>
                <w:szCs w:val="24"/>
              </w:rPr>
              <w:t>Purchaser</w:t>
            </w:r>
            <w:r w:rsidRPr="005865BB">
              <w:rPr>
                <w:rFonts w:ascii="Cambria" w:hAnsi="Cambria"/>
                <w:szCs w:val="24"/>
              </w:rPr>
              <w:t xml:space="preserve"> arising out of the matters referred to in GCC Sub-Clause 29.1, the </w:t>
            </w:r>
            <w:r w:rsidR="005C750D" w:rsidRPr="005865BB">
              <w:rPr>
                <w:rFonts w:ascii="Cambria" w:hAnsi="Cambria"/>
                <w:szCs w:val="24"/>
              </w:rPr>
              <w:t>Purchaser</w:t>
            </w:r>
            <w:r w:rsidRPr="005865BB">
              <w:rPr>
                <w:rFonts w:ascii="Cambria" w:hAnsi="Cambria"/>
                <w:szCs w:val="24"/>
              </w:rPr>
              <w:t xml:space="preserve"> shall promptly give the Supplier a notice thereof, and the Supplier may at its own expense and in the </w:t>
            </w:r>
            <w:r w:rsidR="005C750D" w:rsidRPr="005865BB">
              <w:rPr>
                <w:rFonts w:ascii="Cambria" w:hAnsi="Cambria"/>
                <w:szCs w:val="24"/>
              </w:rPr>
              <w:t>Purchaser</w:t>
            </w:r>
            <w:r w:rsidRPr="005865BB">
              <w:rPr>
                <w:rFonts w:ascii="Cambria" w:hAnsi="Cambria"/>
                <w:szCs w:val="24"/>
              </w:rPr>
              <w:t>’s name conduct such proceedings or claim and any negotiations for the settlement of any such proceedings or claim.</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the Supplier fails to notify the </w:t>
            </w:r>
            <w:r w:rsidR="005C750D" w:rsidRPr="005865BB">
              <w:rPr>
                <w:rFonts w:ascii="Cambria" w:hAnsi="Cambria"/>
                <w:szCs w:val="24"/>
              </w:rPr>
              <w:t>Purchaser</w:t>
            </w:r>
            <w:r w:rsidRPr="005865BB">
              <w:rPr>
                <w:rFonts w:ascii="Cambria" w:hAnsi="Cambria"/>
                <w:szCs w:val="24"/>
              </w:rPr>
              <w:t xml:space="preserve"> within twenty-eight (28) days after receipt of such notice that it intends to conduct any such proceedings or claim, then the </w:t>
            </w:r>
            <w:r w:rsidR="005C750D" w:rsidRPr="005865BB">
              <w:rPr>
                <w:rFonts w:ascii="Cambria" w:hAnsi="Cambria"/>
                <w:szCs w:val="24"/>
              </w:rPr>
              <w:t>Purchaser</w:t>
            </w:r>
            <w:r w:rsidRPr="005865BB">
              <w:rPr>
                <w:rFonts w:ascii="Cambria" w:hAnsi="Cambria"/>
                <w:szCs w:val="24"/>
              </w:rPr>
              <w:t xml:space="preserve"> shall be free to conduct the same on its own behalf.</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at the Supplier’s request, afford all available assistance to the Supplier in conducting such proceedings or claim, and shall be reimbursed by the Supplier for all reasonable expenses incurred in so doing.</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indemnify and hold harmless the </w:t>
            </w:r>
            <w:r w:rsidRPr="005865BB">
              <w:rPr>
                <w:rFonts w:ascii="Cambria" w:hAnsi="Cambria"/>
                <w:szCs w:val="24"/>
              </w:rPr>
              <w:lastRenderedPageBreak/>
              <w:t xml:space="preserve">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w:t>
            </w:r>
            <w:r w:rsidR="005C750D" w:rsidRPr="005865BB">
              <w:rPr>
                <w:rFonts w:ascii="Cambria" w:hAnsi="Cambria"/>
                <w:szCs w:val="24"/>
              </w:rPr>
              <w:t>Purchaser</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2" w:name="_Toc167083665"/>
            <w:bookmarkStart w:id="153" w:name="_Toc74224834"/>
            <w:r w:rsidRPr="005865BB">
              <w:rPr>
                <w:rFonts w:ascii="Cambria" w:hAnsi="Cambria"/>
                <w:b/>
                <w:bCs/>
              </w:rPr>
              <w:lastRenderedPageBreak/>
              <w:t>Limitation of Liability</w:t>
            </w:r>
            <w:bookmarkEnd w:id="152"/>
            <w:bookmarkEnd w:id="153"/>
            <w:r w:rsidRPr="005865BB">
              <w:rPr>
                <w:rFonts w:ascii="Cambria" w:hAnsi="Cambria"/>
                <w:b/>
                <w:bCs/>
              </w:rPr>
              <w:t xml:space="preserve"> </w:t>
            </w:r>
          </w:p>
        </w:tc>
        <w:tc>
          <w:tcPr>
            <w:tcW w:w="6930" w:type="dxa"/>
          </w:tcPr>
          <w:p w:rsidR="00F64ED2" w:rsidRPr="005865BB" w:rsidRDefault="00F64ED2" w:rsidP="00EB78EE">
            <w:pPr>
              <w:numPr>
                <w:ilvl w:val="0"/>
                <w:numId w:val="78"/>
              </w:numPr>
              <w:spacing w:before="120" w:after="120"/>
              <w:ind w:left="504" w:hanging="504"/>
              <w:jc w:val="both"/>
              <w:rPr>
                <w:rFonts w:ascii="Cambria" w:hAnsi="Cambria"/>
                <w:szCs w:val="24"/>
              </w:rPr>
            </w:pPr>
            <w:r w:rsidRPr="005865BB">
              <w:rPr>
                <w:rFonts w:ascii="Cambria" w:hAnsi="Cambria"/>
                <w:szCs w:val="24"/>
              </w:rPr>
              <w:t xml:space="preserve">Except in cases of criminal negligence or willful misconduct, </w:t>
            </w:r>
          </w:p>
          <w:p w:rsidR="00F64ED2" w:rsidRPr="005865BB" w:rsidRDefault="00F64ED2" w:rsidP="00F64ED2">
            <w:pPr>
              <w:spacing w:before="120" w:after="120"/>
              <w:ind w:left="1152" w:right="-72" w:hanging="540"/>
              <w:jc w:val="both"/>
              <w:rPr>
                <w:rFonts w:ascii="Cambria" w:hAnsi="Cambria"/>
                <w:szCs w:val="24"/>
              </w:rPr>
            </w:pPr>
            <w:r w:rsidRPr="005865BB">
              <w:rPr>
                <w:rFonts w:ascii="Cambria" w:hAnsi="Cambria"/>
                <w:szCs w:val="24"/>
              </w:rPr>
              <w:t>(a)</w:t>
            </w:r>
            <w:r w:rsidRPr="005865BB">
              <w:rPr>
                <w:rFonts w:ascii="Cambria" w:hAnsi="Cambria"/>
                <w:szCs w:val="24"/>
              </w:rPr>
              <w:tab/>
              <w:t xml:space="preserve">the Supplier shall not be liable to the </w:t>
            </w:r>
            <w:r w:rsidR="005C750D" w:rsidRPr="005865BB">
              <w:rPr>
                <w:rFonts w:ascii="Cambria" w:hAnsi="Cambria"/>
                <w:szCs w:val="24"/>
              </w:rPr>
              <w:t>Purchaser</w:t>
            </w:r>
            <w:r w:rsidRPr="005865BB">
              <w:rPr>
                <w:rFonts w:ascii="Cambria" w:hAnsi="Cambria"/>
                <w:szCs w:val="24"/>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w:t>
            </w:r>
            <w:r w:rsidR="005C750D" w:rsidRPr="005865BB">
              <w:rPr>
                <w:rFonts w:ascii="Cambria" w:hAnsi="Cambria"/>
                <w:szCs w:val="24"/>
              </w:rPr>
              <w:t>Purchaser</w:t>
            </w:r>
            <w:r w:rsidRPr="005865BB">
              <w:rPr>
                <w:rFonts w:ascii="Cambria" w:hAnsi="Cambria"/>
                <w:szCs w:val="24"/>
              </w:rPr>
              <w:t xml:space="preserve"> and</w:t>
            </w:r>
          </w:p>
          <w:p w:rsidR="00F64ED2" w:rsidRPr="005865BB" w:rsidRDefault="00F64ED2" w:rsidP="00F64ED2">
            <w:pPr>
              <w:tabs>
                <w:tab w:val="left" w:pos="540"/>
              </w:tabs>
              <w:suppressAutoHyphens/>
              <w:spacing w:before="120" w:after="120"/>
              <w:ind w:left="1152" w:right="-72"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the aggregate liability of the Supplier to the </w:t>
            </w:r>
            <w:r w:rsidR="005C750D" w:rsidRPr="005865BB">
              <w:rPr>
                <w:rFonts w:ascii="Cambria" w:hAnsi="Cambria"/>
                <w:szCs w:val="24"/>
              </w:rPr>
              <w:t>Purchaser</w:t>
            </w:r>
            <w:r w:rsidRPr="005865BB">
              <w:rPr>
                <w:rFonts w:ascii="Cambria" w:hAnsi="Cambria"/>
                <w:szCs w:val="24"/>
              </w:rPr>
              <w:t xml:space="preserve">, whether under the Contract, in tort or otherwise, shall not exceed the total Contract Price, provided that this limitation shall not apply to the cost of repairing or replacing defective equipment, or to any obligation of the supplier to indemnify the </w:t>
            </w:r>
            <w:r w:rsidR="005C750D" w:rsidRPr="005865BB">
              <w:rPr>
                <w:rFonts w:ascii="Cambria" w:hAnsi="Cambria"/>
                <w:szCs w:val="24"/>
              </w:rPr>
              <w:t>Purchaser</w:t>
            </w:r>
            <w:r w:rsidRPr="005865BB">
              <w:rPr>
                <w:rFonts w:ascii="Cambria" w:hAnsi="Cambria"/>
                <w:szCs w:val="24"/>
              </w:rPr>
              <w:t xml:space="preserve"> with respect to patent infringement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4" w:name="_Toc167083666"/>
            <w:bookmarkStart w:id="155" w:name="_Toc74224835"/>
            <w:r w:rsidRPr="005865BB">
              <w:rPr>
                <w:rFonts w:ascii="Cambria" w:hAnsi="Cambria"/>
                <w:b/>
                <w:bCs/>
              </w:rPr>
              <w:t>Change in Laws and Regulations</w:t>
            </w:r>
            <w:bookmarkEnd w:id="154"/>
            <w:bookmarkEnd w:id="155"/>
          </w:p>
        </w:tc>
        <w:tc>
          <w:tcPr>
            <w:tcW w:w="6930" w:type="dxa"/>
          </w:tcPr>
          <w:p w:rsidR="00F64ED2" w:rsidRPr="005865BB" w:rsidRDefault="00F64ED2" w:rsidP="00EB78EE">
            <w:pPr>
              <w:numPr>
                <w:ilvl w:val="0"/>
                <w:numId w:val="79"/>
              </w:numPr>
              <w:spacing w:before="120" w:after="120"/>
              <w:ind w:left="504" w:hanging="504"/>
              <w:jc w:val="both"/>
              <w:rPr>
                <w:rFonts w:ascii="Cambria" w:hAnsi="Cambria"/>
                <w:szCs w:val="24"/>
              </w:rPr>
            </w:pPr>
            <w:r w:rsidRPr="005865BB">
              <w:rPr>
                <w:rFonts w:ascii="Cambria" w:hAnsi="Cambria"/>
                <w:szCs w:val="24"/>
              </w:rPr>
              <w:t xml:space="preserve">Unless otherwise specified in the Contract, if after the date of 28 days prior to date of Bid submission, any law, regulation, ordinance, order or bylaw having the force of law is enacted, promulgated, abrogated, or changed in the place of the </w:t>
            </w:r>
            <w:r w:rsidR="005C750D" w:rsidRPr="005865BB">
              <w:rPr>
                <w:rFonts w:ascii="Cambria" w:hAnsi="Cambria"/>
                <w:szCs w:val="24"/>
              </w:rPr>
              <w:t>Purchaser</w:t>
            </w:r>
            <w:r w:rsidRPr="005865BB">
              <w:rPr>
                <w:rFonts w:ascii="Cambria" w:hAnsi="Cambria"/>
                <w:szCs w:val="24"/>
              </w:rPr>
              <w:t>’s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6" w:name="_Toc167083667"/>
            <w:bookmarkStart w:id="157" w:name="_Toc74224836"/>
            <w:r w:rsidRPr="005865BB">
              <w:rPr>
                <w:rFonts w:ascii="Cambria" w:hAnsi="Cambria"/>
                <w:b/>
                <w:bCs/>
              </w:rPr>
              <w:t>Force Majeure</w:t>
            </w:r>
            <w:bookmarkEnd w:id="156"/>
            <w:bookmarkEnd w:id="157"/>
          </w:p>
        </w:tc>
        <w:tc>
          <w:tcPr>
            <w:tcW w:w="6930" w:type="dxa"/>
          </w:tcPr>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The Supplier shall not be liable for forfeiture of its Performance Security, liquidated damages, or termination for default if and to the extent that its delay in performance or other failure to perform its obligations under the Contract </w:t>
            </w:r>
            <w:r w:rsidRPr="005865BB">
              <w:rPr>
                <w:rFonts w:ascii="Cambria" w:hAnsi="Cambria"/>
                <w:szCs w:val="24"/>
              </w:rPr>
              <w:lastRenderedPageBreak/>
              <w:t>is the result of an event of Force Majeure.</w:t>
            </w:r>
          </w:p>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w:t>
            </w:r>
            <w:r w:rsidR="005C750D" w:rsidRPr="005865BB">
              <w:rPr>
                <w:rFonts w:ascii="Cambria" w:hAnsi="Cambria"/>
                <w:szCs w:val="24"/>
              </w:rPr>
              <w:t>Purchaser</w:t>
            </w:r>
            <w:r w:rsidRPr="005865BB">
              <w:rPr>
                <w:rFonts w:ascii="Cambria" w:hAnsi="Cambria"/>
                <w:szCs w:val="24"/>
              </w:rPr>
              <w:t xml:space="preserve"> in its sovereign capacity, wars or revolutions, fires, floods, epidemics, quarantine restrictions, and freight embargoes.</w:t>
            </w:r>
          </w:p>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If a Force Majeure situation arises, the Supplier shall promptly notify the </w:t>
            </w:r>
            <w:r w:rsidR="005C750D" w:rsidRPr="005865BB">
              <w:rPr>
                <w:rFonts w:ascii="Cambria" w:hAnsi="Cambria"/>
                <w:szCs w:val="24"/>
              </w:rPr>
              <w:t>Purchaser</w:t>
            </w:r>
            <w:r w:rsidRPr="005865BB">
              <w:rPr>
                <w:rFonts w:ascii="Cambria" w:hAnsi="Cambria"/>
                <w:szCs w:val="24"/>
              </w:rPr>
              <w:t xml:space="preserve"> in writing of such condition and the cause thereof. Unless otherwise directed by the </w:t>
            </w:r>
            <w:r w:rsidR="005C750D" w:rsidRPr="005865BB">
              <w:rPr>
                <w:rFonts w:ascii="Cambria" w:hAnsi="Cambria"/>
                <w:szCs w:val="24"/>
              </w:rPr>
              <w:t>Purchaser</w:t>
            </w:r>
            <w:r w:rsidRPr="005865BB">
              <w:rPr>
                <w:rFonts w:ascii="Cambria" w:hAnsi="Cambria"/>
                <w:szCs w:val="24"/>
              </w:rPr>
              <w:t xml:space="preserve"> in writing, the Supplier shall continue to perform its obligations under the Contract as far as is reasonably practical, and shall seek all reasonable alternative means for performance not prevented by the Force Majeure event.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8" w:name="_Toc167083668"/>
            <w:bookmarkStart w:id="159" w:name="_Toc74224837"/>
            <w:r w:rsidRPr="005865BB">
              <w:rPr>
                <w:rFonts w:ascii="Cambria" w:hAnsi="Cambria"/>
                <w:b/>
                <w:bCs/>
              </w:rPr>
              <w:lastRenderedPageBreak/>
              <w:t>Change Orders and Contract Amendments</w:t>
            </w:r>
            <w:bookmarkEnd w:id="158"/>
            <w:bookmarkEnd w:id="159"/>
            <w:r w:rsidRPr="005865BB">
              <w:rPr>
                <w:rFonts w:ascii="Cambria" w:hAnsi="Cambria"/>
                <w:b/>
                <w:bCs/>
              </w:rPr>
              <w:t xml:space="preserve"> </w:t>
            </w:r>
          </w:p>
        </w:tc>
        <w:tc>
          <w:tcPr>
            <w:tcW w:w="6930" w:type="dxa"/>
          </w:tcPr>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order the Supplier through notice in accordance GCC Clause 8, to make changes within the general scope of the Contract in any one or more of the following:</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drawings, designs, or specifications, where Goods to be furnished under the Contract are to be specifically manufactured for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method of shipment or packing;</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the place of delivery; and </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Related Services to be provided by the Supplier.</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w:t>
            </w:r>
            <w:r w:rsidR="005C750D" w:rsidRPr="005865BB">
              <w:rPr>
                <w:rFonts w:ascii="Cambria" w:hAnsi="Cambria"/>
                <w:szCs w:val="24"/>
              </w:rPr>
              <w:t>Purchaser</w:t>
            </w:r>
            <w:r w:rsidRPr="005865BB">
              <w:rPr>
                <w:rFonts w:ascii="Cambria" w:hAnsi="Cambria"/>
                <w:szCs w:val="24"/>
              </w:rPr>
              <w:t>’s change order.</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5865BB" w:rsidDel="00271E54">
              <w:rPr>
                <w:rFonts w:ascii="Cambria" w:hAnsi="Cambria"/>
                <w:szCs w:val="24"/>
              </w:rPr>
              <w:t xml:space="preserve"> </w:t>
            </w:r>
          </w:p>
          <w:p w:rsidR="00F64ED2" w:rsidRPr="005865BB" w:rsidRDefault="00F64ED2" w:rsidP="00EB78EE">
            <w:pPr>
              <w:numPr>
                <w:ilvl w:val="0"/>
                <w:numId w:val="81"/>
              </w:numPr>
              <w:spacing w:before="120" w:after="120"/>
              <w:ind w:left="504" w:hanging="504"/>
              <w:jc w:val="both"/>
              <w:rPr>
                <w:rFonts w:ascii="Cambria" w:hAnsi="Cambria"/>
                <w:spacing w:val="-4"/>
                <w:szCs w:val="24"/>
              </w:rPr>
            </w:pPr>
            <w:r w:rsidRPr="005865BB">
              <w:rPr>
                <w:rFonts w:ascii="Cambria" w:hAnsi="Cambria"/>
                <w:b/>
                <w:noProof/>
                <w:spacing w:val="-4"/>
                <w:szCs w:val="24"/>
              </w:rPr>
              <w:t>Value Engineering:</w:t>
            </w:r>
            <w:r w:rsidRPr="005865BB">
              <w:rPr>
                <w:rFonts w:ascii="Cambria" w:hAnsi="Cambria"/>
                <w:noProof/>
                <w:spacing w:val="-4"/>
                <w:szCs w:val="24"/>
              </w:rPr>
              <w:t xml:space="preserve"> </w:t>
            </w:r>
            <w:r w:rsidRPr="005865BB">
              <w:rPr>
                <w:rFonts w:ascii="Cambria" w:hAnsi="Cambria"/>
                <w:spacing w:val="-4"/>
                <w:szCs w:val="24"/>
              </w:rPr>
              <w:t>The Supplier may prepare, at its own cost, a value engineering proposal at any time during the performance of the contract. The value engineering proposal shall, at a minimum, include the following;</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 xml:space="preserve">the proposed change(s), and a description of the </w:t>
            </w:r>
            <w:r w:rsidRPr="005865BB">
              <w:rPr>
                <w:rFonts w:ascii="Cambria" w:hAnsi="Cambria"/>
                <w:szCs w:val="24"/>
              </w:rPr>
              <w:lastRenderedPageBreak/>
              <w:t>difference to the existing contract requirements;</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 xml:space="preserve">a full cost/benefit analysis of the proposed change(s) including a description and estimate of costs (including life cycle costs) the </w:t>
            </w:r>
            <w:r w:rsidR="005C750D" w:rsidRPr="005865BB">
              <w:rPr>
                <w:rFonts w:ascii="Cambria" w:hAnsi="Cambria"/>
                <w:szCs w:val="24"/>
              </w:rPr>
              <w:t>Purchaser</w:t>
            </w:r>
            <w:r w:rsidRPr="005865BB">
              <w:rPr>
                <w:rFonts w:ascii="Cambria" w:hAnsi="Cambria"/>
                <w:szCs w:val="24"/>
              </w:rPr>
              <w:t xml:space="preserve"> may incur in implementing the value engineering proposal; and</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a description of any effect(s) of the change on performance/functionality.</w:t>
            </w:r>
          </w:p>
          <w:p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accept the value engineering proposal if the proposal demonstrates benefits that:</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accelerates the delivery period;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reduces the Contract Price or the life cycle costs to the </w:t>
            </w:r>
            <w:r w:rsidR="005C750D" w:rsidRPr="005865BB">
              <w:rPr>
                <w:rFonts w:ascii="Cambria" w:hAnsi="Cambria"/>
                <w:szCs w:val="24"/>
              </w:rPr>
              <w:t>Purchaser</w:t>
            </w:r>
            <w:r w:rsidRPr="005865BB">
              <w:rPr>
                <w:rFonts w:ascii="Cambria" w:hAnsi="Cambria"/>
                <w:szCs w:val="24"/>
              </w:rPr>
              <w:t>;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improves the quality, efficiency or sustainability of the Goods;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yields any other benefits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F64ED2">
            <w:pPr>
              <w:spacing w:before="120" w:after="120"/>
              <w:ind w:left="522"/>
              <w:rPr>
                <w:rFonts w:ascii="Cambria" w:hAnsi="Cambria"/>
                <w:szCs w:val="24"/>
              </w:rPr>
            </w:pPr>
            <w:r w:rsidRPr="005865BB">
              <w:rPr>
                <w:rFonts w:ascii="Cambria" w:hAnsi="Cambria"/>
                <w:szCs w:val="24"/>
              </w:rPr>
              <w:t>without compromising the necessary functions of the Facilities.</w:t>
            </w:r>
          </w:p>
          <w:p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If the value engineering proposal is approved by the </w:t>
            </w:r>
            <w:r w:rsidR="005C750D" w:rsidRPr="005865BB">
              <w:rPr>
                <w:rFonts w:ascii="Cambria" w:hAnsi="Cambria"/>
                <w:szCs w:val="24"/>
              </w:rPr>
              <w:t>Purchaser</w:t>
            </w:r>
            <w:r w:rsidRPr="005865BB">
              <w:rPr>
                <w:rFonts w:ascii="Cambria" w:hAnsi="Cambria"/>
                <w:szCs w:val="24"/>
              </w:rPr>
              <w:t xml:space="preserve"> and results in:</w:t>
            </w:r>
          </w:p>
          <w:p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 xml:space="preserve">a reduction of the Contract Price; the amount to be paid to the Supplier shall be the percentage specified </w:t>
            </w:r>
            <w:r w:rsidRPr="005865BB">
              <w:rPr>
                <w:rFonts w:ascii="Cambria" w:hAnsi="Cambria"/>
                <w:b/>
                <w:szCs w:val="24"/>
              </w:rPr>
              <w:t>in the PCC</w:t>
            </w:r>
            <w:r w:rsidRPr="005865BB">
              <w:rPr>
                <w:rFonts w:ascii="Cambria" w:hAnsi="Cambria"/>
                <w:szCs w:val="24"/>
              </w:rPr>
              <w:t xml:space="preserve"> of the reduction in the Contract Price; or</w:t>
            </w:r>
          </w:p>
          <w:p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an increase in the Contract Price; but results in a reduction in life cycle costs due to any benefit described in (a) to (d) above, the amount to be paid to the Supplier shall be the full increase in the Contract Price.</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Subject to the above, no variation in or modification of the terms of the Contract shall be made except by written amendment signed by the parties.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0" w:name="_Toc167083669"/>
            <w:bookmarkStart w:id="161" w:name="_Toc74224838"/>
            <w:r w:rsidRPr="005865BB">
              <w:rPr>
                <w:rFonts w:ascii="Cambria" w:hAnsi="Cambria"/>
                <w:b/>
                <w:bCs/>
              </w:rPr>
              <w:lastRenderedPageBreak/>
              <w:t>Extensions of Time</w:t>
            </w:r>
            <w:bookmarkEnd w:id="160"/>
            <w:bookmarkEnd w:id="161"/>
          </w:p>
        </w:tc>
        <w:tc>
          <w:tcPr>
            <w:tcW w:w="6930" w:type="dxa"/>
          </w:tcPr>
          <w:p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 xml:space="preserve">If at any time during performance of the Contract, the Supplier or its subcontractors should encounter conditions impeding timely delivery of the Goods or completion of Related Services pursuant to GCC Clause 13, the Supplier shall promptly notify the </w:t>
            </w:r>
            <w:r w:rsidR="005C750D" w:rsidRPr="005865BB">
              <w:rPr>
                <w:rFonts w:ascii="Cambria" w:hAnsi="Cambria"/>
                <w:szCs w:val="24"/>
              </w:rPr>
              <w:t>Purchaser</w:t>
            </w:r>
            <w:r w:rsidRPr="005865BB">
              <w:rPr>
                <w:rFonts w:ascii="Cambria" w:hAnsi="Cambria"/>
                <w:szCs w:val="24"/>
              </w:rPr>
              <w:t xml:space="preserve"> in writing of the delay, its likely duration, and its cause. As soon as practicable after receipt of the Supplier’s notice, the </w:t>
            </w:r>
            <w:r w:rsidR="005C750D" w:rsidRPr="005865BB">
              <w:rPr>
                <w:rFonts w:ascii="Cambria" w:hAnsi="Cambria"/>
                <w:szCs w:val="24"/>
              </w:rPr>
              <w:t>Purchaser</w:t>
            </w:r>
            <w:r w:rsidRPr="005865BB">
              <w:rPr>
                <w:rFonts w:ascii="Cambria" w:hAnsi="Cambria"/>
                <w:szCs w:val="24"/>
              </w:rPr>
              <w:t xml:space="preserve"> shall evaluate the situation and may at its discretion extend the Supplier’s time for performance, in which case the extension shall be ratified by the parties by amendment of the Contract.</w:t>
            </w:r>
          </w:p>
          <w:p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 xml:space="preserve">Except in case of Force Majeure, as provided under GCC Clause 32, a delay by the Supplier in the performance of its </w:t>
            </w:r>
            <w:r w:rsidRPr="005865BB">
              <w:rPr>
                <w:rFonts w:ascii="Cambria" w:hAnsi="Cambria"/>
                <w:szCs w:val="24"/>
              </w:rPr>
              <w:lastRenderedPageBreak/>
              <w:t>Delivery and Completion obligations shall render the Supplier liable to the imposition of liquidated damages pursuant to GCC Clause 26, unless an extension of time is agreed upon, pursuant to GCC Sub-Clause 34.1.</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2" w:name="_Toc167083670"/>
            <w:bookmarkStart w:id="163" w:name="_Toc74224839"/>
            <w:r w:rsidRPr="005865BB">
              <w:rPr>
                <w:rFonts w:ascii="Cambria" w:hAnsi="Cambria"/>
                <w:b/>
                <w:bCs/>
              </w:rPr>
              <w:lastRenderedPageBreak/>
              <w:t>Termination</w:t>
            </w:r>
            <w:bookmarkEnd w:id="162"/>
            <w:bookmarkEnd w:id="163"/>
          </w:p>
        </w:tc>
        <w:tc>
          <w:tcPr>
            <w:tcW w:w="6930" w:type="dxa"/>
          </w:tcPr>
          <w:p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Termination for Default</w:t>
            </w:r>
          </w:p>
          <w:p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without prejudice to any other remedy for breach of Contract, by written notice of default sent to the Supplier, may terminate the Contract in whole or in part:</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 xml:space="preserve">if the Supplier fails to deliver any or all of the Goods within the period specified in the Contract, or within any extension thereof granted by the </w:t>
            </w:r>
            <w:r w:rsidR="005C750D" w:rsidRPr="005865BB">
              <w:rPr>
                <w:rFonts w:ascii="Cambria" w:hAnsi="Cambria"/>
                <w:szCs w:val="24"/>
              </w:rPr>
              <w:t>Purchaser</w:t>
            </w:r>
            <w:r w:rsidRPr="005865BB">
              <w:rPr>
                <w:rFonts w:ascii="Cambria" w:hAnsi="Cambria"/>
                <w:szCs w:val="24"/>
              </w:rPr>
              <w:t xml:space="preserve"> pursuant to GCC Clause 34; </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if the Supplier fails to perform any other obligation under the Contract; or</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pacing w:val="-4"/>
                <w:szCs w:val="24"/>
              </w:rPr>
            </w:pPr>
            <w:r w:rsidRPr="005865BB">
              <w:rPr>
                <w:rFonts w:ascii="Cambria" w:hAnsi="Cambria"/>
                <w:noProof/>
                <w:spacing w:val="-4"/>
                <w:szCs w:val="24"/>
              </w:rPr>
              <w:t xml:space="preserve">if the </w:t>
            </w:r>
            <w:r w:rsidRPr="005865BB">
              <w:rPr>
                <w:rFonts w:ascii="Cambria" w:hAnsi="Cambria"/>
                <w:spacing w:val="-4"/>
                <w:szCs w:val="24"/>
              </w:rPr>
              <w:t>Supplier</w:t>
            </w:r>
            <w:r w:rsidRPr="005865BB">
              <w:rPr>
                <w:rFonts w:ascii="Cambria" w:hAnsi="Cambria"/>
                <w:noProof/>
                <w:spacing w:val="-4"/>
                <w:szCs w:val="24"/>
              </w:rPr>
              <w:t xml:space="preserve">, in the judgment of the </w:t>
            </w:r>
            <w:r w:rsidR="005C750D" w:rsidRPr="005865BB">
              <w:rPr>
                <w:rFonts w:ascii="Cambria" w:hAnsi="Cambria"/>
                <w:noProof/>
                <w:spacing w:val="-4"/>
                <w:szCs w:val="24"/>
              </w:rPr>
              <w:t>Purchaser</w:t>
            </w:r>
            <w:r w:rsidRPr="005865BB">
              <w:rPr>
                <w:rFonts w:ascii="Cambria" w:hAnsi="Cambria"/>
                <w:noProof/>
                <w:spacing w:val="-4"/>
                <w:szCs w:val="24"/>
              </w:rPr>
              <w:t xml:space="preserve"> has engaged in Fraud and Corruption, as defined in   paragrpah 2.2 a of the Appendix 1 to the GCC, in competing for or in executing the Contract.</w:t>
            </w:r>
          </w:p>
          <w:p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In the event the </w:t>
            </w:r>
            <w:r w:rsidR="005C750D" w:rsidRPr="005865BB">
              <w:rPr>
                <w:rFonts w:ascii="Cambria" w:hAnsi="Cambria"/>
                <w:szCs w:val="24"/>
              </w:rPr>
              <w:t>Purchaser</w:t>
            </w:r>
            <w:r w:rsidRPr="005865BB">
              <w:rPr>
                <w:rFonts w:ascii="Cambria" w:hAnsi="Cambria"/>
                <w:szCs w:val="24"/>
              </w:rPr>
              <w:t xml:space="preserve"> terminates the Contract in whole or in part, pursuant to GCC Clause 35.1(a), the </w:t>
            </w:r>
            <w:r w:rsidR="005C750D" w:rsidRPr="005865BB">
              <w:rPr>
                <w:rFonts w:ascii="Cambria" w:hAnsi="Cambria"/>
                <w:szCs w:val="24"/>
              </w:rPr>
              <w:t>Purchaser</w:t>
            </w:r>
            <w:r w:rsidRPr="005865BB">
              <w:rPr>
                <w:rFonts w:ascii="Cambria" w:hAnsi="Cambria"/>
                <w:szCs w:val="24"/>
              </w:rPr>
              <w:t xml:space="preserve"> may procure, upon such terms and in such manner as it deems appropriate, Goods or Related Services similar to those undelivered or not performed, and the Supplier shall be liable to the </w:t>
            </w:r>
            <w:r w:rsidR="005C750D" w:rsidRPr="005865BB">
              <w:rPr>
                <w:rFonts w:ascii="Cambria" w:hAnsi="Cambria"/>
                <w:szCs w:val="24"/>
              </w:rPr>
              <w:t>Purchaser</w:t>
            </w:r>
            <w:r w:rsidRPr="005865BB">
              <w:rPr>
                <w:rFonts w:ascii="Cambria" w:hAnsi="Cambria"/>
                <w:szCs w:val="24"/>
              </w:rPr>
              <w:t xml:space="preserve"> for any additional costs for such similar Goods or Related Services. However, the Supplier shall continue performance of the Contract to the extent not terminated.</w:t>
            </w:r>
          </w:p>
          <w:p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 xml:space="preserve">Termination for Insolvency. </w:t>
            </w:r>
          </w:p>
          <w:p w:rsidR="00F64ED2" w:rsidRPr="005865BB" w:rsidRDefault="00F64ED2" w:rsidP="00EB78EE">
            <w:pPr>
              <w:numPr>
                <w:ilvl w:val="2"/>
                <w:numId w:val="48"/>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w:t>
            </w:r>
            <w:r w:rsidR="005C750D" w:rsidRPr="005865BB">
              <w:rPr>
                <w:rFonts w:ascii="Cambria" w:hAnsi="Cambria"/>
                <w:szCs w:val="24"/>
              </w:rPr>
              <w:t>Purchaser</w:t>
            </w:r>
          </w:p>
          <w:p w:rsidR="00F64ED2" w:rsidRPr="005865BB" w:rsidRDefault="00F64ED2" w:rsidP="00EB78EE">
            <w:pPr>
              <w:numPr>
                <w:ilvl w:val="1"/>
                <w:numId w:val="48"/>
              </w:numPr>
              <w:spacing w:before="120" w:after="120"/>
              <w:ind w:left="504" w:hanging="504"/>
              <w:jc w:val="both"/>
              <w:rPr>
                <w:rFonts w:ascii="Cambria" w:hAnsi="Cambria"/>
                <w:szCs w:val="24"/>
              </w:rPr>
            </w:pPr>
            <w:r w:rsidRPr="005865BB">
              <w:rPr>
                <w:rFonts w:ascii="Cambria" w:hAnsi="Cambria"/>
                <w:szCs w:val="24"/>
              </w:rPr>
              <w:t>Termination for Convenience.</w:t>
            </w:r>
          </w:p>
          <w:p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by notice sent to the Supplier, may terminate the Contract, in whole or in part, at any time for its convenience. The notice of termination shall specify that termination is for the </w:t>
            </w:r>
            <w:r w:rsidR="005C750D" w:rsidRPr="005865BB">
              <w:rPr>
                <w:rFonts w:ascii="Cambria" w:hAnsi="Cambria"/>
                <w:szCs w:val="24"/>
              </w:rPr>
              <w:t>Purchaser</w:t>
            </w:r>
            <w:r w:rsidRPr="005865BB">
              <w:rPr>
                <w:rFonts w:ascii="Cambria" w:hAnsi="Cambria"/>
                <w:szCs w:val="24"/>
              </w:rPr>
              <w:t>’s convenience, the extent to which performance of the Supplier under the Contract is terminated, and the date upon which such termination becomes effective.</w:t>
            </w:r>
          </w:p>
          <w:p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lastRenderedPageBreak/>
              <w:t xml:space="preserve">The Goods that are complete and ready for shipment within twenty-eight (28) days after the Supplier’s receipt of notice of termination shall be accepted by the </w:t>
            </w:r>
            <w:r w:rsidR="005C750D" w:rsidRPr="005865BB">
              <w:rPr>
                <w:rFonts w:ascii="Cambria" w:hAnsi="Cambria"/>
                <w:szCs w:val="24"/>
              </w:rPr>
              <w:t>Purchaser</w:t>
            </w:r>
            <w:r w:rsidRPr="005865BB">
              <w:rPr>
                <w:rFonts w:ascii="Cambria" w:hAnsi="Cambria"/>
                <w:szCs w:val="24"/>
              </w:rPr>
              <w:t xml:space="preserve"> at the Contract terms and prices. For the remaining Goods, the </w:t>
            </w:r>
            <w:r w:rsidR="005C750D" w:rsidRPr="005865BB">
              <w:rPr>
                <w:rFonts w:ascii="Cambria" w:hAnsi="Cambria"/>
                <w:szCs w:val="24"/>
              </w:rPr>
              <w:t>Purchaser</w:t>
            </w:r>
            <w:r w:rsidRPr="005865BB">
              <w:rPr>
                <w:rFonts w:ascii="Cambria" w:hAnsi="Cambria"/>
                <w:szCs w:val="24"/>
              </w:rPr>
              <w:t xml:space="preserve"> may elect: </w:t>
            </w:r>
          </w:p>
          <w:p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have any portion completed and delivered at the Contract terms and prices; and/or</w:t>
            </w:r>
          </w:p>
          <w:p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cancel the remainder and pay to the Supplier an agreed amount for partially completed Goods and Related Services and for materials and parts previously procured by the Supplier.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4" w:name="_Toc167083671"/>
            <w:bookmarkStart w:id="165" w:name="_Toc74224840"/>
            <w:r w:rsidRPr="005865BB">
              <w:rPr>
                <w:rFonts w:ascii="Cambria" w:hAnsi="Cambria"/>
                <w:b/>
                <w:bCs/>
              </w:rPr>
              <w:lastRenderedPageBreak/>
              <w:t>Assignment</w:t>
            </w:r>
            <w:bookmarkEnd w:id="164"/>
            <w:bookmarkEnd w:id="165"/>
          </w:p>
        </w:tc>
        <w:tc>
          <w:tcPr>
            <w:tcW w:w="6930" w:type="dxa"/>
          </w:tcPr>
          <w:p w:rsidR="00F64ED2" w:rsidRPr="005865BB" w:rsidRDefault="00F64ED2" w:rsidP="00EB78EE">
            <w:pPr>
              <w:numPr>
                <w:ilvl w:val="0"/>
                <w:numId w:val="84"/>
              </w:numPr>
              <w:spacing w:before="120" w:after="120"/>
              <w:ind w:left="504" w:hanging="504"/>
              <w:jc w:val="both"/>
              <w:rPr>
                <w:rFonts w:ascii="Cambria" w:hAnsi="Cambria"/>
                <w:szCs w:val="24"/>
              </w:rPr>
            </w:pPr>
            <w:r w:rsidRPr="005865BB">
              <w:rPr>
                <w:rFonts w:ascii="Cambria" w:hAnsi="Cambria"/>
                <w:szCs w:val="24"/>
              </w:rPr>
              <w:t xml:space="preserve">Neither the </w:t>
            </w:r>
            <w:r w:rsidR="005C750D" w:rsidRPr="005865BB">
              <w:rPr>
                <w:rFonts w:ascii="Cambria" w:hAnsi="Cambria"/>
                <w:szCs w:val="24"/>
              </w:rPr>
              <w:t>Purchaser</w:t>
            </w:r>
            <w:r w:rsidRPr="005865BB">
              <w:rPr>
                <w:rFonts w:ascii="Cambria" w:hAnsi="Cambria"/>
                <w:szCs w:val="24"/>
              </w:rPr>
              <w:t xml:space="preserve"> nor the Supplier shall assign, in whole or in part, their obligations under this Contract, except with prior written consent of the other party.</w:t>
            </w:r>
          </w:p>
        </w:tc>
      </w:tr>
      <w:tr w:rsidR="00F64ED2" w:rsidRPr="005865BB" w:rsidTr="00F64ED2">
        <w:trPr>
          <w:gridBefore w:val="1"/>
          <w:gridAfter w:val="1"/>
          <w:wBefore w:w="18" w:type="dxa"/>
          <w:wAfter w:w="18" w:type="dxa"/>
        </w:trPr>
        <w:tc>
          <w:tcPr>
            <w:tcW w:w="2250" w:type="dxa"/>
            <w:shd w:val="clear" w:color="auto" w:fill="auto"/>
          </w:tcPr>
          <w:p w:rsidR="00F64ED2" w:rsidRPr="005865BB" w:rsidRDefault="00F64ED2" w:rsidP="00F64ED2">
            <w:pPr>
              <w:spacing w:before="120" w:after="120"/>
              <w:ind w:left="432" w:hanging="432"/>
              <w:rPr>
                <w:rFonts w:ascii="Cambria" w:hAnsi="Cambria"/>
                <w:b/>
                <w:bCs/>
              </w:rPr>
            </w:pPr>
            <w:bookmarkStart w:id="166" w:name="_Toc74224841"/>
            <w:r w:rsidRPr="005865BB">
              <w:rPr>
                <w:rFonts w:ascii="Cambria" w:hAnsi="Cambria"/>
                <w:b/>
                <w:bCs/>
              </w:rPr>
              <w:t>Export Restriction</w:t>
            </w:r>
            <w:bookmarkEnd w:id="166"/>
          </w:p>
        </w:tc>
        <w:tc>
          <w:tcPr>
            <w:tcW w:w="6930" w:type="dxa"/>
            <w:shd w:val="clear" w:color="auto" w:fill="auto"/>
          </w:tcPr>
          <w:p w:rsidR="00F64ED2" w:rsidRPr="005865BB" w:rsidRDefault="00F64ED2" w:rsidP="00EB78EE">
            <w:pPr>
              <w:numPr>
                <w:ilvl w:val="0"/>
                <w:numId w:val="85"/>
              </w:numPr>
              <w:spacing w:before="120" w:after="120"/>
              <w:ind w:left="504" w:hanging="504"/>
              <w:jc w:val="both"/>
              <w:rPr>
                <w:rFonts w:ascii="Cambria" w:hAnsi="Cambria"/>
                <w:szCs w:val="24"/>
              </w:rPr>
            </w:pPr>
            <w:r w:rsidRPr="005865BB">
              <w:rPr>
                <w:rFonts w:ascii="Cambria" w:hAnsi="Cambria"/>
                <w:szCs w:val="24"/>
              </w:rPr>
              <w:t xml:space="preserve">Notwithstanding any obligation under the Contract to complete all export formalities, any export restrictions attributable to the </w:t>
            </w:r>
            <w:r w:rsidR="005C750D" w:rsidRPr="005865BB">
              <w:rPr>
                <w:rFonts w:ascii="Cambria" w:hAnsi="Cambria"/>
                <w:szCs w:val="24"/>
              </w:rPr>
              <w:t>Purchaser</w:t>
            </w:r>
            <w:r w:rsidRPr="005865BB">
              <w:rPr>
                <w:rFonts w:ascii="Cambria" w:hAnsi="Cambria"/>
                <w:szCs w:val="24"/>
              </w:rPr>
              <w:t xml:space="preserve">, to the country of the </w:t>
            </w:r>
            <w:r w:rsidR="005C750D" w:rsidRPr="005865BB">
              <w:rPr>
                <w:rFonts w:ascii="Cambria" w:hAnsi="Cambria"/>
                <w:szCs w:val="24"/>
              </w:rPr>
              <w:t>Purchaser</w:t>
            </w:r>
            <w:r w:rsidRPr="005865BB">
              <w:rPr>
                <w:rFonts w:ascii="Cambria" w:hAnsi="Cambria"/>
                <w:szCs w:val="24"/>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w:t>
            </w:r>
            <w:r w:rsidR="005C750D" w:rsidRPr="005865BB">
              <w:rPr>
                <w:rFonts w:ascii="Cambria" w:hAnsi="Cambria"/>
                <w:szCs w:val="24"/>
              </w:rPr>
              <w:t>Purchaser</w:t>
            </w:r>
            <w:r w:rsidRPr="005865BB">
              <w:rPr>
                <w:rFonts w:ascii="Cambria" w:hAnsi="Cambria"/>
                <w:szCs w:val="24"/>
              </w:rPr>
              <w:t xml:space="preserve">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w:t>
            </w:r>
            <w:r w:rsidR="005C750D" w:rsidRPr="005865BB">
              <w:rPr>
                <w:rFonts w:ascii="Cambria" w:hAnsi="Cambria"/>
                <w:szCs w:val="24"/>
              </w:rPr>
              <w:t>Purchaser</w:t>
            </w:r>
            <w:r w:rsidRPr="005865BB">
              <w:rPr>
                <w:rFonts w:ascii="Cambria" w:hAnsi="Cambria"/>
                <w:szCs w:val="24"/>
              </w:rPr>
              <w:t>’s convenience pursuant to Sub-Clause 35.3.</w:t>
            </w:r>
          </w:p>
        </w:tc>
      </w:tr>
    </w:tbl>
    <w:p w:rsidR="00F64ED2" w:rsidRPr="005865BB" w:rsidRDefault="00F64ED2" w:rsidP="00F64ED2">
      <w:pPr>
        <w:spacing w:before="240" w:after="360"/>
        <w:rPr>
          <w:rFonts w:ascii="Cambria" w:hAnsi="Cambria"/>
          <w:szCs w:val="24"/>
        </w:rPr>
      </w:pPr>
    </w:p>
    <w:p w:rsidR="00F64ED2" w:rsidRPr="005865BB" w:rsidRDefault="00F64ED2" w:rsidP="00F64ED2">
      <w:pPr>
        <w:rPr>
          <w:rFonts w:ascii="Cambria" w:hAnsi="Cambria"/>
          <w:szCs w:val="24"/>
        </w:rPr>
      </w:pPr>
      <w:r w:rsidRPr="005865BB">
        <w:rPr>
          <w:rFonts w:ascii="Cambria" w:hAnsi="Cambria"/>
          <w:b/>
          <w:szCs w:val="24"/>
        </w:rPr>
        <w:br w:type="page"/>
      </w:r>
    </w:p>
    <w:p w:rsidR="00F64ED2" w:rsidRPr="005865BB" w:rsidRDefault="00F64ED2" w:rsidP="00F64ED2">
      <w:pPr>
        <w:jc w:val="center"/>
        <w:rPr>
          <w:rFonts w:ascii="Cambria" w:hAnsi="Cambria"/>
          <w:b/>
          <w:sz w:val="36"/>
          <w:szCs w:val="36"/>
        </w:rPr>
      </w:pPr>
      <w:r w:rsidRPr="005865BB">
        <w:rPr>
          <w:rFonts w:ascii="Cambria" w:hAnsi="Cambria"/>
          <w:b/>
          <w:sz w:val="36"/>
          <w:szCs w:val="36"/>
        </w:rPr>
        <w:lastRenderedPageBreak/>
        <w:t xml:space="preserve">APPENDIX 1 </w:t>
      </w:r>
    </w:p>
    <w:p w:rsidR="00F64ED2" w:rsidRPr="005865BB" w:rsidRDefault="00F64ED2" w:rsidP="00F64ED2">
      <w:pPr>
        <w:spacing w:before="240" w:after="240"/>
        <w:jc w:val="center"/>
        <w:rPr>
          <w:rFonts w:ascii="Cambria" w:hAnsi="Cambria"/>
          <w:b/>
          <w:sz w:val="40"/>
          <w:szCs w:val="40"/>
        </w:rPr>
      </w:pPr>
      <w:bookmarkStart w:id="167" w:name="_Toc424803236"/>
      <w:r w:rsidRPr="005865BB">
        <w:rPr>
          <w:rFonts w:ascii="Cambria" w:hAnsi="Cambria"/>
          <w:b/>
          <w:sz w:val="40"/>
          <w:szCs w:val="40"/>
        </w:rPr>
        <w:t>Fraud and Corruption</w:t>
      </w:r>
    </w:p>
    <w:p w:rsidR="00F64ED2" w:rsidRPr="005865BB" w:rsidRDefault="00F64ED2" w:rsidP="00F64ED2">
      <w:pPr>
        <w:jc w:val="center"/>
        <w:rPr>
          <w:rFonts w:ascii="Cambria" w:hAnsi="Cambria"/>
          <w:szCs w:val="24"/>
        </w:rPr>
      </w:pPr>
      <w:r w:rsidRPr="005865BB">
        <w:rPr>
          <w:rFonts w:ascii="Cambria" w:hAnsi="Cambria"/>
          <w:b/>
          <w:i/>
          <w:szCs w:val="24"/>
        </w:rPr>
        <w:t>(Text in this Appendix shall not be modified)</w:t>
      </w:r>
    </w:p>
    <w:p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Purpose</w:t>
      </w:r>
    </w:p>
    <w:p w:rsidR="00F64ED2" w:rsidRPr="005865BB" w:rsidRDefault="00F64ED2" w:rsidP="00EB78EE">
      <w:pPr>
        <w:numPr>
          <w:ilvl w:val="1"/>
          <w:numId w:val="89"/>
        </w:numPr>
        <w:spacing w:after="160"/>
        <w:ind w:left="360"/>
        <w:contextualSpacing/>
        <w:jc w:val="both"/>
        <w:rPr>
          <w:rFonts w:ascii="Cambria" w:eastAsia="Calibri" w:hAnsi="Cambria"/>
          <w:szCs w:val="24"/>
        </w:rPr>
      </w:pPr>
      <w:r w:rsidRPr="005865BB">
        <w:rPr>
          <w:rFonts w:ascii="Cambria" w:eastAsia="Calibri" w:hAnsi="Cambria"/>
          <w:szCs w:val="24"/>
        </w:rPr>
        <w:t>The Bank’s Anti-Corruption Guidelines and this annex apply with respect to procurement under Bank Investment Project Financing operations.</w:t>
      </w:r>
    </w:p>
    <w:p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Requirements</w:t>
      </w:r>
    </w:p>
    <w:p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To this end, the Bank:</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Defines, for the purposes of this provision, the terms set forth below as follows:</w:t>
      </w:r>
    </w:p>
    <w:p w:rsidR="00F64ED2" w:rsidRPr="005865BB" w:rsidRDefault="00F64ED2" w:rsidP="00EB78EE">
      <w:pPr>
        <w:numPr>
          <w:ilvl w:val="0"/>
          <w:numId w:val="92"/>
        </w:numPr>
        <w:autoSpaceDE w:val="0"/>
        <w:autoSpaceDN w:val="0"/>
        <w:adjustRightInd w:val="0"/>
        <w:spacing w:after="120"/>
        <w:ind w:left="1980"/>
        <w:jc w:val="both"/>
        <w:rPr>
          <w:rFonts w:ascii="Cambria" w:eastAsia="Calibri" w:hAnsi="Cambria"/>
          <w:szCs w:val="24"/>
        </w:rPr>
      </w:pPr>
      <w:r w:rsidRPr="005865BB">
        <w:rPr>
          <w:rFonts w:ascii="Cambria" w:eastAsia="Calibri" w:hAnsi="Cambria"/>
          <w:szCs w:val="24"/>
        </w:rPr>
        <w:t>“corrupt practice” is the offering, giving, receiving, or soliciting, directly or indirectly, of anything of value to influence improperly the actions of another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“collusive practice” is an arrangement between two or more parties designed to achieve an improper purpose, including to influence improperly the actions of another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“coercive practice” is impairing or harming, or threatening to impair or harm, directly or indirectly, any party or the property of the party to influence improperly the actions of a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“obstructive practice” is:</w:t>
      </w:r>
    </w:p>
    <w:p w:rsidR="00F64ED2" w:rsidRPr="005865BB" w:rsidRDefault="00F64ED2" w:rsidP="00EB78EE">
      <w:pPr>
        <w:numPr>
          <w:ilvl w:val="0"/>
          <w:numId w:val="93"/>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64ED2" w:rsidRPr="005865BB" w:rsidRDefault="00F64ED2" w:rsidP="00EB78EE">
      <w:pPr>
        <w:numPr>
          <w:ilvl w:val="0"/>
          <w:numId w:val="93"/>
        </w:numPr>
        <w:autoSpaceDE w:val="0"/>
        <w:autoSpaceDN w:val="0"/>
        <w:adjustRightInd w:val="0"/>
        <w:spacing w:after="120"/>
        <w:ind w:hanging="540"/>
        <w:jc w:val="both"/>
        <w:rPr>
          <w:rFonts w:ascii="Cambria" w:eastAsia="Calibri" w:hAnsi="Cambria"/>
          <w:szCs w:val="24"/>
        </w:rPr>
      </w:pPr>
      <w:r w:rsidRPr="005865BB">
        <w:rPr>
          <w:rFonts w:ascii="Cambria" w:eastAsia="Calibri" w:hAnsi="Cambria"/>
          <w:szCs w:val="24"/>
        </w:rPr>
        <w:t>acts intended to materially impede the exercise of the Bank’s inspection and audit rights provided for under paragraph 2.2 e. below.</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 xml:space="preserve">Rejects a proposal for award if the Bank determines that the firm or individual recommended for award, any of its personnel, or its agents, or its sub-consultants, sub-contractors, service providers, suppliers and/ or their </w:t>
      </w:r>
      <w:r w:rsidRPr="005865BB">
        <w:rPr>
          <w:rFonts w:ascii="Cambria" w:eastAsia="Calibri" w:hAnsi="Cambria"/>
          <w:szCs w:val="24"/>
        </w:rPr>
        <w:lastRenderedPageBreak/>
        <w:t>employees, has, directly or indirectly, engaged in corrupt, fraudulent, collusive, coercive, or obstructive practices in competing for the contract in question;</w:t>
      </w:r>
    </w:p>
    <w:p w:rsidR="00F64ED2" w:rsidRPr="005865BB" w:rsidRDefault="00F64ED2" w:rsidP="00EB78EE">
      <w:pPr>
        <w:numPr>
          <w:ilvl w:val="0"/>
          <w:numId w:val="91"/>
        </w:numPr>
        <w:autoSpaceDE w:val="0"/>
        <w:autoSpaceDN w:val="0"/>
        <w:adjustRightInd w:val="0"/>
        <w:spacing w:after="120"/>
        <w:jc w:val="both"/>
        <w:rPr>
          <w:rFonts w:ascii="Cambria" w:eastAsia="Calibri" w:hAnsi="Cambria"/>
          <w:sz w:val="22"/>
          <w:szCs w:val="22"/>
        </w:rPr>
      </w:pPr>
      <w:r w:rsidRPr="005865BB">
        <w:rPr>
          <w:rFonts w:ascii="Cambria" w:eastAsia="Calibri" w:hAnsi="Cambria"/>
          <w:szCs w:val="24"/>
        </w:rPr>
        <w:t xml:space="preserve">In addition to the legal remedies set out in the relevant Legal Agreement, may take other appropriate actions, including declaring </w:t>
      </w:r>
      <w:proofErr w:type="spellStart"/>
      <w:r w:rsidRPr="005865BB">
        <w:rPr>
          <w:rFonts w:ascii="Cambria" w:eastAsia="Calibri" w:hAnsi="Cambria"/>
          <w:szCs w:val="24"/>
        </w:rPr>
        <w:t>misprocurement</w:t>
      </w:r>
      <w:proofErr w:type="spellEnd"/>
      <w:r w:rsidRPr="005865BB">
        <w:rPr>
          <w:rFonts w:ascii="Cambria" w:eastAsia="Calibri" w:hAnsi="Cambria"/>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5865BB">
        <w:rPr>
          <w:rFonts w:ascii="Cambria" w:eastAsia="Calibri" w:hAnsi="Cambria"/>
          <w:szCs w:val="24"/>
        </w:rPr>
        <w:t>i</w:t>
      </w:r>
      <w:proofErr w:type="spellEnd"/>
      <w:r w:rsidRPr="005865BB">
        <w:rPr>
          <w:rFonts w:ascii="Cambria" w:eastAsia="Calibri" w:hAnsi="Cambria"/>
          <w:szCs w:val="24"/>
        </w:rPr>
        <w:t>) to be awarded or otherwise benefit from a Bank-financed contract, financially or in any other manner;</w:t>
      </w:r>
      <w:r w:rsidRPr="005865BB">
        <w:rPr>
          <w:rFonts w:ascii="Cambria" w:eastAsia="Calibri" w:hAnsi="Cambria"/>
          <w:szCs w:val="24"/>
          <w:vertAlign w:val="superscript"/>
        </w:rPr>
        <w:footnoteReference w:id="1"/>
      </w:r>
      <w:r w:rsidRPr="005865BB">
        <w:rPr>
          <w:rFonts w:ascii="Cambria" w:eastAsia="Calibri" w:hAnsi="Cambria"/>
          <w:szCs w:val="24"/>
        </w:rPr>
        <w:t xml:space="preserve"> (ii) to be a nominated</w:t>
      </w:r>
      <w:r w:rsidRPr="005865BB">
        <w:rPr>
          <w:rFonts w:ascii="Cambria" w:eastAsia="Calibri" w:hAnsi="Cambria"/>
          <w:szCs w:val="24"/>
          <w:vertAlign w:val="superscript"/>
        </w:rPr>
        <w:footnoteReference w:id="2"/>
      </w:r>
      <w:r w:rsidRPr="005865BB">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F64ED2" w:rsidRPr="005865BB" w:rsidRDefault="00F64ED2" w:rsidP="00EB78EE">
      <w:pPr>
        <w:numPr>
          <w:ilvl w:val="0"/>
          <w:numId w:val="91"/>
        </w:numPr>
        <w:spacing w:after="120"/>
        <w:jc w:val="both"/>
        <w:rPr>
          <w:rFonts w:ascii="Cambria" w:eastAsia="Calibri" w:hAnsi="Cambria"/>
          <w:szCs w:val="24"/>
        </w:rPr>
      </w:pPr>
      <w:r w:rsidRPr="005865BB">
        <w:rPr>
          <w:rFonts w:ascii="Cambria" w:eastAsia="Calibri" w:hAnsi="Cambria"/>
          <w:szCs w:val="24"/>
        </w:rPr>
        <w:t>Requires that a clause be included in bidding/request for proposals documents and in contracts financed by a Bank loan, requiring (</w:t>
      </w:r>
      <w:proofErr w:type="spellStart"/>
      <w:r w:rsidRPr="005865BB">
        <w:rPr>
          <w:rFonts w:ascii="Cambria" w:eastAsia="Calibri" w:hAnsi="Cambria"/>
          <w:szCs w:val="24"/>
        </w:rPr>
        <w:t>i</w:t>
      </w:r>
      <w:proofErr w:type="spellEnd"/>
      <w:r w:rsidRPr="005865BB">
        <w:rPr>
          <w:rFonts w:ascii="Cambria" w:eastAsia="Calibri" w:hAnsi="Cambria"/>
          <w:szCs w:val="24"/>
        </w:rPr>
        <w:t>) bidders (applicants/proposers),  consultants, contractors, and suppliers, and their sub-contractors, sub-consultants, service providers, suppliers, agents personnel, permit the Bank to inspect</w:t>
      </w:r>
      <w:r w:rsidRPr="005865BB">
        <w:rPr>
          <w:rFonts w:ascii="Cambria" w:eastAsia="Calibri" w:hAnsi="Cambria"/>
          <w:szCs w:val="24"/>
          <w:vertAlign w:val="superscript"/>
        </w:rPr>
        <w:footnoteReference w:id="3"/>
      </w:r>
      <w:r w:rsidRPr="005865BB">
        <w:rPr>
          <w:rFonts w:ascii="Cambria" w:eastAsia="Calibri" w:hAnsi="Cambria"/>
          <w:szCs w:val="24"/>
        </w:rPr>
        <w:t xml:space="preserve"> all accounts, records and other documents relating to the procurement process, selection and/or contract execution, and to have them audited by auditors appointed by the Bank.</w:t>
      </w:r>
    </w:p>
    <w:p w:rsidR="00F64ED2" w:rsidRPr="005865BB" w:rsidRDefault="00F64ED2" w:rsidP="00F64ED2">
      <w:pPr>
        <w:rPr>
          <w:rFonts w:ascii="Cambria" w:hAnsi="Cambria"/>
          <w:b/>
          <w:noProof/>
          <w:sz w:val="44"/>
          <w:szCs w:val="24"/>
        </w:rPr>
      </w:pPr>
      <w:r w:rsidRPr="005865BB">
        <w:rPr>
          <w:rFonts w:ascii="Cambria" w:hAnsi="Cambria"/>
          <w:noProof/>
          <w:szCs w:val="24"/>
        </w:rPr>
        <w:br w:type="page"/>
      </w:r>
    </w:p>
    <w:p w:rsidR="00F64ED2" w:rsidRPr="005865BB" w:rsidRDefault="00F64ED2" w:rsidP="00F64ED2">
      <w:pPr>
        <w:jc w:val="center"/>
        <w:rPr>
          <w:rFonts w:ascii="Cambria" w:hAnsi="Cambria"/>
          <w:b/>
          <w:sz w:val="36"/>
          <w:szCs w:val="36"/>
        </w:rPr>
      </w:pPr>
      <w:bookmarkStart w:id="168" w:name="_Hlk31715280"/>
      <w:bookmarkStart w:id="169" w:name="_Hlk54535042"/>
      <w:r w:rsidRPr="005865BB">
        <w:rPr>
          <w:rFonts w:ascii="Cambria" w:hAnsi="Cambria"/>
          <w:b/>
          <w:sz w:val="36"/>
          <w:szCs w:val="36"/>
        </w:rPr>
        <w:lastRenderedPageBreak/>
        <w:t xml:space="preserve">APPENDIX 2 </w:t>
      </w:r>
    </w:p>
    <w:p w:rsidR="00F64ED2" w:rsidRPr="005865BB" w:rsidRDefault="00F64ED2" w:rsidP="00F64ED2">
      <w:pPr>
        <w:jc w:val="center"/>
        <w:rPr>
          <w:rFonts w:ascii="Cambria" w:hAnsi="Cambria"/>
          <w:b/>
          <w:sz w:val="28"/>
          <w:szCs w:val="28"/>
        </w:rPr>
      </w:pPr>
      <w:r w:rsidRPr="005865BB">
        <w:rPr>
          <w:rFonts w:ascii="Cambria" w:hAnsi="Cambria"/>
          <w:b/>
          <w:sz w:val="28"/>
          <w:szCs w:val="28"/>
        </w:rPr>
        <w:t>Sexual Exploitation and Abuse (SEA) and/or Sexual Harassment (SH) Performance Declaration for Subcontractors</w:t>
      </w:r>
      <w:bookmarkEnd w:id="168"/>
      <w:r w:rsidRPr="005865BB">
        <w:rPr>
          <w:rFonts w:ascii="Cambria" w:hAnsi="Cambria"/>
          <w:b/>
          <w:sz w:val="28"/>
          <w:szCs w:val="28"/>
        </w:rPr>
        <w:t>*</w:t>
      </w:r>
    </w:p>
    <w:p w:rsidR="00F64ED2" w:rsidRPr="005865BB" w:rsidRDefault="00F64ED2" w:rsidP="00F64ED2">
      <w:pPr>
        <w:spacing w:before="120" w:line="264" w:lineRule="exact"/>
        <w:contextualSpacing/>
        <w:rPr>
          <w:rFonts w:ascii="Cambria" w:hAnsi="Cambria"/>
          <w:bCs/>
          <w:i/>
          <w:spacing w:val="6"/>
          <w:sz w:val="22"/>
          <w:szCs w:val="22"/>
        </w:rPr>
      </w:pPr>
    </w:p>
    <w:p w:rsidR="00F64ED2" w:rsidRPr="005865BB" w:rsidRDefault="00F64ED2" w:rsidP="00C44470">
      <w:pPr>
        <w:spacing w:before="120" w:line="264" w:lineRule="exact"/>
        <w:contextualSpacing/>
        <w:rPr>
          <w:rFonts w:ascii="Cambria" w:hAnsi="Cambria"/>
          <w:i/>
          <w:iCs/>
          <w:spacing w:val="-6"/>
          <w:sz w:val="22"/>
          <w:szCs w:val="22"/>
        </w:rPr>
      </w:pPr>
      <w:r w:rsidRPr="005865BB">
        <w:rPr>
          <w:rFonts w:ascii="Cambria" w:hAnsi="Cambria"/>
          <w:bCs/>
          <w:i/>
          <w:spacing w:val="6"/>
          <w:sz w:val="22"/>
          <w:szCs w:val="22"/>
        </w:rPr>
        <w:t>[</w:t>
      </w:r>
      <w:r w:rsidRPr="005865BB">
        <w:rPr>
          <w:rFonts w:ascii="Cambria" w:hAnsi="Cambria"/>
          <w:i/>
          <w:iCs/>
          <w:spacing w:val="-6"/>
          <w:sz w:val="22"/>
          <w:szCs w:val="22"/>
        </w:rPr>
        <w:t xml:space="preserve">The following table shall be filled in by each subcontractor proposed by the </w:t>
      </w:r>
      <w:r w:rsidR="00F6201E" w:rsidRPr="005865BB">
        <w:rPr>
          <w:rFonts w:ascii="Cambria" w:hAnsi="Cambria"/>
          <w:i/>
          <w:iCs/>
          <w:spacing w:val="-6"/>
          <w:sz w:val="22"/>
          <w:szCs w:val="22"/>
        </w:rPr>
        <w:t>Supplier that</w:t>
      </w:r>
      <w:r w:rsidRPr="005865BB">
        <w:rPr>
          <w:rFonts w:ascii="Cambria" w:hAnsi="Cambria"/>
          <w:i/>
          <w:iCs/>
          <w:spacing w:val="-6"/>
          <w:sz w:val="22"/>
          <w:szCs w:val="22"/>
        </w:rPr>
        <w:t xml:space="preserve"> was not named in the Contract]</w:t>
      </w:r>
    </w:p>
    <w:p w:rsidR="00F64ED2" w:rsidRPr="005865BB" w:rsidRDefault="00F64ED2" w:rsidP="00C44470">
      <w:pPr>
        <w:spacing w:before="120" w:line="264" w:lineRule="exact"/>
        <w:rPr>
          <w:rFonts w:ascii="Cambria" w:hAnsi="Cambria"/>
          <w:i/>
          <w:iCs/>
          <w:spacing w:val="-6"/>
          <w:sz w:val="22"/>
          <w:szCs w:val="22"/>
        </w:rPr>
      </w:pPr>
      <w:r w:rsidRPr="005865BB">
        <w:rPr>
          <w:rFonts w:ascii="Cambria" w:hAnsi="Cambria"/>
          <w:spacing w:val="-4"/>
          <w:sz w:val="22"/>
          <w:szCs w:val="22"/>
        </w:rPr>
        <w:t xml:space="preserve">Subcontractor’s Name: </w:t>
      </w:r>
      <w:r w:rsidRPr="005865BB">
        <w:rPr>
          <w:rFonts w:ascii="Cambria" w:hAnsi="Cambria"/>
          <w:i/>
          <w:iCs/>
          <w:spacing w:val="-6"/>
          <w:sz w:val="22"/>
          <w:szCs w:val="22"/>
        </w:rPr>
        <w:t>[insert full name]</w:t>
      </w:r>
    </w:p>
    <w:p w:rsidR="00F64ED2" w:rsidRPr="005865BB" w:rsidRDefault="00F64ED2" w:rsidP="00C44470">
      <w:pPr>
        <w:spacing w:before="120" w:line="264" w:lineRule="exact"/>
        <w:rPr>
          <w:rFonts w:ascii="Cambria" w:hAnsi="Cambria"/>
          <w:spacing w:val="-4"/>
          <w:sz w:val="22"/>
          <w:szCs w:val="22"/>
        </w:rPr>
      </w:pPr>
      <w:r w:rsidRPr="005865BB">
        <w:rPr>
          <w:rFonts w:ascii="Cambria" w:hAnsi="Cambria"/>
          <w:spacing w:val="-4"/>
          <w:sz w:val="22"/>
          <w:szCs w:val="22"/>
        </w:rPr>
        <w:t xml:space="preserve">Date: </w:t>
      </w:r>
      <w:r w:rsidRPr="005865BB">
        <w:rPr>
          <w:rFonts w:ascii="Cambria" w:hAnsi="Cambria"/>
          <w:i/>
          <w:iCs/>
          <w:spacing w:val="-6"/>
          <w:sz w:val="22"/>
          <w:szCs w:val="22"/>
        </w:rPr>
        <w:t>[insert day, month, year]</w:t>
      </w:r>
      <w:r w:rsidRPr="005865BB">
        <w:rPr>
          <w:rFonts w:ascii="Cambria" w:hAnsi="Cambria"/>
          <w:i/>
          <w:iCs/>
          <w:spacing w:val="-6"/>
          <w:sz w:val="22"/>
          <w:szCs w:val="22"/>
        </w:rPr>
        <w:br/>
      </w:r>
      <w:r w:rsidRPr="005865BB">
        <w:rPr>
          <w:rFonts w:ascii="Cambria" w:hAnsi="Cambria"/>
          <w:spacing w:val="-4"/>
          <w:sz w:val="22"/>
          <w:szCs w:val="22"/>
        </w:rPr>
        <w:t xml:space="preserve">Contract reference </w:t>
      </w:r>
      <w:r w:rsidRPr="005865BB">
        <w:rPr>
          <w:rFonts w:ascii="Cambria" w:hAnsi="Cambria"/>
          <w:i/>
          <w:iCs/>
          <w:spacing w:val="-6"/>
          <w:sz w:val="22"/>
          <w:szCs w:val="22"/>
        </w:rPr>
        <w:t>[insert contract reference]</w:t>
      </w:r>
      <w:r w:rsidRPr="005865BB">
        <w:rPr>
          <w:rFonts w:ascii="Cambria" w:hAnsi="Cambria"/>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jc w:val="center"/>
              <w:rPr>
                <w:rFonts w:ascii="Cambria" w:hAnsi="Cambria"/>
                <w:b/>
                <w:spacing w:val="-4"/>
                <w:sz w:val="22"/>
                <w:szCs w:val="22"/>
              </w:rPr>
            </w:pPr>
            <w:r w:rsidRPr="005865BB">
              <w:rPr>
                <w:rFonts w:ascii="Cambria" w:hAnsi="Cambria"/>
                <w:b/>
                <w:spacing w:val="-4"/>
                <w:sz w:val="22"/>
                <w:szCs w:val="22"/>
              </w:rPr>
              <w:t xml:space="preserve">SEA and/or SH Declaration </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92" w:hanging="826"/>
              <w:rPr>
                <w:rFonts w:ascii="Cambria" w:hAnsi="Cambria"/>
                <w:spacing w:val="-4"/>
                <w:sz w:val="22"/>
                <w:szCs w:val="22"/>
              </w:rPr>
            </w:pPr>
            <w:r w:rsidRPr="005865BB">
              <w:rPr>
                <w:rFonts w:ascii="Cambria" w:hAnsi="Cambria"/>
                <w:spacing w:val="-4"/>
                <w:sz w:val="22"/>
                <w:szCs w:val="22"/>
              </w:rPr>
              <w:t>We:</w:t>
            </w:r>
          </w:p>
          <w:p w:rsidR="00F64ED2" w:rsidRPr="005865BB" w:rsidRDefault="00F64ED2" w:rsidP="00F64ED2">
            <w:pPr>
              <w:spacing w:before="120"/>
              <w:ind w:left="892" w:hanging="826"/>
              <w:rPr>
                <w:rFonts w:ascii="Cambria" w:eastAsia="MS Mincho" w:hAnsi="Cambria"/>
                <w:spacing w:val="-2"/>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(a) have not been subject to disqualification by the Bank for non-compliance with SEA/ SH obligations.</w:t>
            </w:r>
          </w:p>
          <w:p w:rsidR="00F64ED2" w:rsidRPr="005865BB" w:rsidRDefault="00F64ED2" w:rsidP="00F64ED2">
            <w:pPr>
              <w:spacing w:before="120"/>
              <w:ind w:left="892" w:hanging="826"/>
              <w:rPr>
                <w:rFonts w:ascii="Cambria" w:hAnsi="Cambria"/>
                <w:spacing w:val="-6"/>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(b) are subject to disqualification by the Bank for non-compliance with SEA/ SH obligations.</w:t>
            </w:r>
          </w:p>
          <w:p w:rsidR="00F64ED2" w:rsidRPr="005865BB" w:rsidRDefault="00F64ED2" w:rsidP="00F64ED2">
            <w:pPr>
              <w:tabs>
                <w:tab w:val="left" w:pos="712"/>
              </w:tabs>
              <w:spacing w:before="120"/>
              <w:rPr>
                <w:rFonts w:ascii="Cambria" w:hAnsi="Cambria"/>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(c) had been subject to disqualification by the Bank for non-compliance with SEA/ SH obligations, and were removed from the disqualification</w:t>
            </w:r>
            <w:r w:rsidRPr="005865BB">
              <w:rPr>
                <w:rFonts w:ascii="Cambria" w:hAnsi="Cambria"/>
                <w:szCs w:val="24"/>
              </w:rPr>
              <w:t xml:space="preserve"> list</w:t>
            </w:r>
            <w:r w:rsidRPr="005865BB">
              <w:rPr>
                <w:rFonts w:ascii="Cambria" w:hAnsi="Cambria"/>
                <w:sz w:val="22"/>
                <w:szCs w:val="22"/>
              </w:rPr>
              <w:t xml:space="preserve">. An arbitral award on the disqualification case has been made in our favor. </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2"/>
              <w:rPr>
                <w:rFonts w:ascii="Cambria" w:hAnsi="Cambria"/>
                <w:b/>
                <w:bCs/>
                <w:sz w:val="22"/>
                <w:szCs w:val="22"/>
              </w:rPr>
            </w:pPr>
            <w:r w:rsidRPr="005865BB">
              <w:rPr>
                <w:rFonts w:ascii="Cambria" w:hAnsi="Cambria"/>
                <w:b/>
                <w:bCs/>
                <w:sz w:val="22"/>
                <w:szCs w:val="22"/>
              </w:rPr>
              <w:t>[</w:t>
            </w:r>
            <w:r w:rsidRPr="005865BB">
              <w:rPr>
                <w:rFonts w:ascii="Cambria" w:hAnsi="Cambria"/>
                <w:b/>
                <w:bCs/>
                <w:i/>
                <w:iCs/>
                <w:sz w:val="22"/>
                <w:szCs w:val="22"/>
              </w:rPr>
              <w:t>If (c) above is applicable</w:t>
            </w:r>
            <w:r w:rsidRPr="005865BB">
              <w:rPr>
                <w:rFonts w:ascii="Cambria" w:hAnsi="Cambria"/>
                <w:b/>
                <w:bCs/>
                <w:sz w:val="22"/>
                <w:szCs w:val="22"/>
              </w:rPr>
              <w:t xml:space="preserve">, </w:t>
            </w:r>
            <w:r w:rsidRPr="005865BB">
              <w:rPr>
                <w:rFonts w:ascii="Cambria" w:hAnsi="Cambria"/>
                <w:b/>
                <w:bCs/>
                <w:i/>
                <w:iCs/>
                <w:sz w:val="22"/>
                <w:szCs w:val="22"/>
              </w:rPr>
              <w:t>attach evidence of an arbitral award reversing the findings on the issues underlying the disqualification.]</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jc w:val="center"/>
              <w:rPr>
                <w:rFonts w:ascii="Cambria" w:hAnsi="Cambria"/>
                <w:sz w:val="22"/>
                <w:szCs w:val="22"/>
              </w:rPr>
            </w:pPr>
          </w:p>
        </w:tc>
      </w:tr>
      <w:tr w:rsidR="005865BB" w:rsidRPr="005865BB" w:rsidTr="00F64ED2">
        <w:trPr>
          <w:trHeight w:val="643"/>
        </w:trPr>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2"/>
              <w:rPr>
                <w:rFonts w:ascii="Cambria" w:hAnsi="Cambria"/>
                <w:sz w:val="22"/>
                <w:szCs w:val="22"/>
              </w:rPr>
            </w:pPr>
            <w:r w:rsidRPr="005865BB">
              <w:rPr>
                <w:rFonts w:ascii="Cambria" w:hAnsi="Cambria"/>
                <w:sz w:val="22"/>
                <w:szCs w:val="22"/>
              </w:rPr>
              <w:t>Period of disqualification: From: _______________ To: ________________</w:t>
            </w:r>
          </w:p>
        </w:tc>
      </w:tr>
    </w:tbl>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Name of the Subcontractor</w:t>
      </w:r>
      <w:r w:rsidRPr="005865BB">
        <w:rPr>
          <w:rFonts w:ascii="Cambria" w:hAnsi="Cambria"/>
          <w:iCs/>
          <w:szCs w:val="24"/>
          <w:u w:val="single"/>
        </w:rPr>
        <w:tab/>
      </w:r>
    </w:p>
    <w:p w:rsidR="00F64ED2" w:rsidRPr="005865BB" w:rsidRDefault="00F64ED2" w:rsidP="00F64ED2">
      <w:pPr>
        <w:tabs>
          <w:tab w:val="left" w:pos="6120"/>
        </w:tabs>
        <w:spacing w:before="240"/>
        <w:rPr>
          <w:rFonts w:ascii="Cambria" w:hAnsi="Cambria"/>
          <w:iCs/>
          <w:szCs w:val="24"/>
          <w:u w:val="single"/>
        </w:rPr>
      </w:pPr>
      <w:r w:rsidRPr="005865BB">
        <w:rPr>
          <w:rFonts w:ascii="Cambria" w:hAnsi="Cambria"/>
          <w:iCs/>
          <w:szCs w:val="24"/>
        </w:rPr>
        <w:t>Name of the person duly authorized to sign on behalf of the Subcontractor</w:t>
      </w:r>
      <w:r w:rsidRPr="005865BB">
        <w:rPr>
          <w:rFonts w:ascii="Cambria" w:hAnsi="Cambria"/>
          <w:iCs/>
          <w:szCs w:val="24"/>
          <w:u w:val="single"/>
        </w:rPr>
        <w:tab/>
        <w:t>_______</w:t>
      </w:r>
    </w:p>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Title of the person signing on behalf of the Subcontractor</w:t>
      </w:r>
      <w:r w:rsidRPr="005865BB">
        <w:rPr>
          <w:rFonts w:ascii="Cambria" w:hAnsi="Cambria"/>
          <w:iCs/>
          <w:szCs w:val="24"/>
          <w:u w:val="single"/>
        </w:rPr>
        <w:tab/>
        <w:t>______________________</w:t>
      </w:r>
    </w:p>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Signature of the person named above</w:t>
      </w:r>
      <w:r w:rsidRPr="005865BB">
        <w:rPr>
          <w:rFonts w:ascii="Cambria" w:hAnsi="Cambria"/>
          <w:iCs/>
          <w:szCs w:val="24"/>
          <w:u w:val="single"/>
        </w:rPr>
        <w:tab/>
        <w:t>______________________</w:t>
      </w:r>
    </w:p>
    <w:p w:rsidR="00F64ED2" w:rsidRPr="005865BB" w:rsidRDefault="00F64ED2" w:rsidP="00F64ED2">
      <w:pPr>
        <w:tabs>
          <w:tab w:val="left" w:pos="6120"/>
        </w:tabs>
        <w:spacing w:before="240" w:after="240"/>
        <w:rPr>
          <w:rFonts w:ascii="Cambria" w:hAnsi="Cambria"/>
          <w:iCs/>
          <w:szCs w:val="24"/>
        </w:rPr>
      </w:pPr>
      <w:r w:rsidRPr="005865BB">
        <w:rPr>
          <w:rFonts w:ascii="Cambria" w:hAnsi="Cambria"/>
          <w:iCs/>
          <w:szCs w:val="24"/>
        </w:rPr>
        <w:t>Date signed ________________________________ day of ___________________, _____</w:t>
      </w:r>
    </w:p>
    <w:p w:rsidR="00F64ED2" w:rsidRPr="005865BB" w:rsidRDefault="00F64ED2" w:rsidP="00F64ED2">
      <w:pPr>
        <w:rPr>
          <w:rFonts w:ascii="Cambria" w:hAnsi="Cambria"/>
          <w:iCs/>
          <w:szCs w:val="24"/>
        </w:rPr>
      </w:pPr>
      <w:r w:rsidRPr="005865BB">
        <w:rPr>
          <w:rFonts w:ascii="Cambria" w:hAnsi="Cambria"/>
          <w:iCs/>
          <w:szCs w:val="24"/>
        </w:rPr>
        <w:t>Countersignature of authorized representative of the Supplier:</w:t>
      </w:r>
    </w:p>
    <w:p w:rsidR="00F64ED2" w:rsidRPr="005865BB" w:rsidRDefault="00F64ED2" w:rsidP="00F64ED2">
      <w:pPr>
        <w:rPr>
          <w:rFonts w:ascii="Cambria" w:hAnsi="Cambria"/>
          <w:iCs/>
          <w:szCs w:val="24"/>
        </w:rPr>
      </w:pPr>
      <w:r w:rsidRPr="005865BB">
        <w:rPr>
          <w:rFonts w:ascii="Cambria" w:hAnsi="Cambria"/>
          <w:iCs/>
          <w:szCs w:val="24"/>
        </w:rPr>
        <w:t>Signature: ________________________________________________________</w:t>
      </w:r>
    </w:p>
    <w:p w:rsidR="00F64ED2" w:rsidRPr="005865BB" w:rsidRDefault="00F64ED2" w:rsidP="00F64ED2">
      <w:pPr>
        <w:tabs>
          <w:tab w:val="left" w:pos="6120"/>
        </w:tabs>
        <w:spacing w:before="240" w:after="240"/>
        <w:rPr>
          <w:rFonts w:ascii="Cambria" w:eastAsia="Calibri" w:hAnsi="Cambria"/>
          <w:szCs w:val="24"/>
        </w:rPr>
      </w:pPr>
      <w:r w:rsidRPr="005865BB">
        <w:rPr>
          <w:rFonts w:ascii="Cambria" w:hAnsi="Cambria"/>
          <w:iCs/>
          <w:szCs w:val="24"/>
        </w:rPr>
        <w:t>Date signed ________________________________ day of ___________________, _____</w:t>
      </w:r>
      <w:bookmarkEnd w:id="169"/>
    </w:p>
    <w:p w:rsidR="00F64ED2" w:rsidRPr="005865BB" w:rsidRDefault="00F64ED2" w:rsidP="00F64ED2">
      <w:pPr>
        <w:rPr>
          <w:rFonts w:ascii="Cambria" w:hAnsi="Cambria"/>
          <w:b/>
          <w:noProof/>
          <w:sz w:val="44"/>
          <w:szCs w:val="24"/>
        </w:rPr>
      </w:pPr>
      <w:r w:rsidRPr="005865BB">
        <w:rPr>
          <w:rFonts w:ascii="Cambria" w:hAnsi="Cambria"/>
          <w:noProof/>
          <w:szCs w:val="24"/>
        </w:rPr>
        <w:br w:type="page"/>
      </w:r>
    </w:p>
    <w:p w:rsidR="00F64ED2" w:rsidRPr="005865BB" w:rsidRDefault="00F64ED2" w:rsidP="00F64ED2">
      <w:pPr>
        <w:spacing w:before="240" w:after="240"/>
        <w:jc w:val="center"/>
        <w:outlineLvl w:val="0"/>
        <w:rPr>
          <w:rFonts w:ascii="Cambria" w:hAnsi="Cambria"/>
          <w:b/>
          <w:noProof/>
          <w:sz w:val="44"/>
          <w:szCs w:val="24"/>
        </w:rPr>
        <w:sectPr w:rsidR="00F64ED2" w:rsidRPr="005865BB" w:rsidSect="00C62D2D">
          <w:headerReference w:type="even" r:id="rId17"/>
          <w:headerReference w:type="default" r:id="rId18"/>
          <w:headerReference w:type="first" r:id="rId19"/>
          <w:footnotePr>
            <w:numRestart w:val="eachSect"/>
          </w:footnotePr>
          <w:type w:val="nextColumn"/>
          <w:pgSz w:w="11907" w:h="16840" w:code="9"/>
          <w:pgMar w:top="1191" w:right="1440" w:bottom="1191" w:left="1191" w:header="720" w:footer="720" w:gutter="0"/>
          <w:paperSrc w:first="7" w:other="7"/>
          <w:cols w:space="720"/>
          <w:titlePg/>
        </w:sectPr>
      </w:pPr>
    </w:p>
    <w:p w:rsidR="00F64ED2" w:rsidRPr="005865BB" w:rsidRDefault="00F64ED2" w:rsidP="00F64ED2">
      <w:pPr>
        <w:spacing w:after="120" w:line="259" w:lineRule="auto"/>
        <w:ind w:left="540"/>
        <w:jc w:val="both"/>
        <w:rPr>
          <w:rFonts w:ascii="Cambria" w:eastAsia="Calibri" w:hAnsi="Cambria"/>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5865BB" w:rsidRPr="005865BB" w:rsidTr="00F64ED2">
        <w:trPr>
          <w:cantSplit/>
          <w:trHeight w:val="800"/>
        </w:trPr>
        <w:tc>
          <w:tcPr>
            <w:tcW w:w="9108" w:type="dxa"/>
            <w:gridSpan w:val="2"/>
            <w:tcBorders>
              <w:top w:val="nil"/>
              <w:left w:val="nil"/>
              <w:bottom w:val="nil"/>
              <w:right w:val="nil"/>
            </w:tcBorders>
            <w:vAlign w:val="center"/>
          </w:tcPr>
          <w:p w:rsidR="00F64ED2" w:rsidRPr="005865BB" w:rsidRDefault="009503AA" w:rsidP="00F64ED2">
            <w:pPr>
              <w:spacing w:before="120" w:after="240"/>
              <w:jc w:val="center"/>
              <w:rPr>
                <w:rFonts w:ascii="Cambria" w:hAnsi="Cambria"/>
                <w:b/>
                <w:sz w:val="44"/>
                <w:szCs w:val="24"/>
              </w:rPr>
            </w:pPr>
            <w:bookmarkStart w:id="170" w:name="_Toc438954452"/>
            <w:bookmarkStart w:id="171" w:name="_Toc488411761"/>
            <w:bookmarkStart w:id="172" w:name="_Toc347227549"/>
            <w:bookmarkStart w:id="173" w:name="_Toc436903906"/>
            <w:bookmarkStart w:id="174" w:name="_Toc454620909"/>
            <w:bookmarkEnd w:id="167"/>
            <w:r w:rsidRPr="005865BB">
              <w:rPr>
                <w:rFonts w:ascii="Cambria" w:hAnsi="Cambria"/>
                <w:b/>
                <w:sz w:val="32"/>
                <w:szCs w:val="18"/>
              </w:rPr>
              <w:t xml:space="preserve">SECTION V- </w:t>
            </w:r>
            <w:r w:rsidR="00F64ED2" w:rsidRPr="005865BB">
              <w:rPr>
                <w:rFonts w:ascii="Cambria" w:hAnsi="Cambria"/>
                <w:b/>
                <w:sz w:val="32"/>
                <w:szCs w:val="18"/>
              </w:rPr>
              <w:t>Special Conditions of Contract</w:t>
            </w:r>
            <w:bookmarkEnd w:id="170"/>
            <w:bookmarkEnd w:id="171"/>
            <w:bookmarkEnd w:id="172"/>
            <w:bookmarkEnd w:id="173"/>
            <w:bookmarkEnd w:id="174"/>
          </w:p>
        </w:tc>
      </w:tr>
      <w:tr w:rsidR="005865BB" w:rsidRPr="005865BB" w:rsidTr="00F64ED2">
        <w:trPr>
          <w:cantSplit/>
        </w:trPr>
        <w:tc>
          <w:tcPr>
            <w:tcW w:w="9108" w:type="dxa"/>
            <w:gridSpan w:val="2"/>
            <w:tcBorders>
              <w:top w:val="nil"/>
              <w:left w:val="nil"/>
              <w:bottom w:val="nil"/>
              <w:right w:val="nil"/>
            </w:tcBorders>
          </w:tcPr>
          <w:p w:rsidR="00F64ED2" w:rsidRPr="005865BB" w:rsidRDefault="00F64ED2" w:rsidP="00F64ED2">
            <w:pPr>
              <w:spacing w:after="200"/>
              <w:rPr>
                <w:rFonts w:ascii="Cambria" w:hAnsi="Cambria"/>
                <w:i/>
                <w:iCs/>
                <w:szCs w:val="24"/>
              </w:rPr>
            </w:pPr>
            <w:r w:rsidRPr="005865BB">
              <w:rPr>
                <w:rFonts w:ascii="Cambria" w:hAnsi="Cambria"/>
                <w:szCs w:val="24"/>
              </w:rPr>
              <w:t>The following Special Conditions of Contract (SCC) shall supplement and / or amend the General Conditions of Contract (GCC). Whenever there is a conflict, the provisions herein shall prevail over those in the GCC</w:t>
            </w:r>
            <w:r w:rsidRPr="005865BB">
              <w:rPr>
                <w:rFonts w:ascii="Cambria" w:hAnsi="Cambria"/>
                <w:i/>
                <w:iCs/>
                <w:szCs w:val="24"/>
              </w:rPr>
              <w:t xml:space="preserve">. </w:t>
            </w:r>
          </w:p>
        </w:tc>
      </w:tr>
      <w:tr w:rsidR="005865BB" w:rsidRPr="005865BB" w:rsidTr="00F64ED2">
        <w:trPr>
          <w:cantSplit/>
        </w:trPr>
        <w:tc>
          <w:tcPr>
            <w:tcW w:w="1728" w:type="dxa"/>
            <w:tcBorders>
              <w:top w:val="single" w:sz="12" w:space="0" w:color="auto"/>
              <w:bottom w:val="single" w:sz="6" w:space="0" w:color="auto"/>
            </w:tcBorders>
          </w:tcPr>
          <w:p w:rsidR="00F64ED2" w:rsidRPr="005865BB" w:rsidRDefault="00F64ED2" w:rsidP="00F64ED2">
            <w:pPr>
              <w:spacing w:after="200"/>
              <w:rPr>
                <w:rFonts w:ascii="Cambria" w:hAnsi="Cambria"/>
                <w:b/>
                <w:szCs w:val="24"/>
              </w:rPr>
            </w:pPr>
            <w:r w:rsidRPr="005865BB">
              <w:rPr>
                <w:rFonts w:ascii="Cambria" w:hAnsi="Cambria"/>
                <w:b/>
                <w:szCs w:val="24"/>
              </w:rPr>
              <w:t>GCC 1.1(</w:t>
            </w:r>
            <w:proofErr w:type="spellStart"/>
            <w:r w:rsidRPr="005865BB">
              <w:rPr>
                <w:rFonts w:ascii="Cambria" w:hAnsi="Cambria"/>
                <w:b/>
                <w:szCs w:val="24"/>
              </w:rPr>
              <w:t>i</w:t>
            </w:r>
            <w:proofErr w:type="spellEnd"/>
            <w:r w:rsidRPr="005865BB">
              <w:rPr>
                <w:rFonts w:ascii="Cambria" w:hAnsi="Cambria"/>
                <w:b/>
                <w:szCs w:val="24"/>
              </w:rPr>
              <w:t>)</w:t>
            </w:r>
          </w:p>
        </w:tc>
        <w:tc>
          <w:tcPr>
            <w:tcW w:w="7380" w:type="dxa"/>
            <w:tcBorders>
              <w:top w:val="single" w:sz="12" w:space="0" w:color="auto"/>
              <w:bottom w:val="single" w:sz="6" w:space="0" w:color="auto"/>
            </w:tcBorders>
          </w:tcPr>
          <w:p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’s Country is: </w:t>
            </w:r>
            <w:r w:rsidR="000A4BA8" w:rsidRPr="005865BB">
              <w:rPr>
                <w:rFonts w:ascii="Cambria" w:hAnsi="Cambria"/>
                <w:szCs w:val="24"/>
              </w:rPr>
              <w:t>India</w:t>
            </w:r>
          </w:p>
        </w:tc>
      </w:tr>
      <w:tr w:rsidR="005865BB" w:rsidRPr="005865BB" w:rsidTr="00F64ED2">
        <w:trPr>
          <w:cantSplit/>
        </w:trPr>
        <w:tc>
          <w:tcPr>
            <w:tcW w:w="1728" w:type="dxa"/>
            <w:tcBorders>
              <w:top w:val="nil"/>
            </w:tcBorders>
          </w:tcPr>
          <w:p w:rsidR="00F64ED2" w:rsidRPr="005865BB" w:rsidRDefault="00F64ED2" w:rsidP="00F64ED2">
            <w:pPr>
              <w:spacing w:after="200"/>
              <w:rPr>
                <w:rFonts w:ascii="Cambria" w:hAnsi="Cambria"/>
                <w:b/>
                <w:szCs w:val="24"/>
              </w:rPr>
            </w:pPr>
            <w:r w:rsidRPr="005865BB">
              <w:rPr>
                <w:rFonts w:ascii="Cambria" w:hAnsi="Cambria"/>
                <w:b/>
                <w:szCs w:val="24"/>
              </w:rPr>
              <w:t>GCC 1.1(j)</w:t>
            </w:r>
          </w:p>
        </w:tc>
        <w:tc>
          <w:tcPr>
            <w:tcW w:w="7380" w:type="dxa"/>
            <w:tcBorders>
              <w:top w:val="nil"/>
            </w:tcBorders>
          </w:tcPr>
          <w:p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is: </w:t>
            </w:r>
            <w:r w:rsidRPr="005865BB">
              <w:rPr>
                <w:rFonts w:ascii="Cambria" w:hAnsi="Cambria"/>
                <w:b/>
                <w:bCs/>
                <w:i/>
                <w:iCs/>
                <w:szCs w:val="24"/>
                <w:highlight w:val="cyan"/>
              </w:rPr>
              <w:t xml:space="preserve">[Insert </w:t>
            </w:r>
            <w:r w:rsidR="000A4BA8" w:rsidRPr="005865BB">
              <w:rPr>
                <w:rFonts w:ascii="Cambria" w:hAnsi="Cambria"/>
                <w:b/>
                <w:bCs/>
                <w:i/>
                <w:iCs/>
                <w:szCs w:val="24"/>
                <w:highlight w:val="cyan"/>
              </w:rPr>
              <w:t>name of CBO</w:t>
            </w:r>
            <w:r w:rsidR="000A4BA8" w:rsidRPr="005865BB">
              <w:rPr>
                <w:rFonts w:ascii="Cambria" w:hAnsi="Cambria"/>
                <w:i/>
                <w:iCs/>
                <w:szCs w:val="24"/>
                <w:highlight w:val="cyan"/>
              </w:rPr>
              <w:t xml:space="preserve"> </w:t>
            </w:r>
            <w:r w:rsidRPr="005865BB">
              <w:rPr>
                <w:rFonts w:ascii="Cambria" w:hAnsi="Cambria"/>
                <w:i/>
                <w:iCs/>
                <w:szCs w:val="24"/>
                <w:highlight w:val="cyan"/>
              </w:rPr>
              <w:t>]</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1.1(o)</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Project Site(s)/Final Destination(s) is/are: </w:t>
            </w:r>
            <w:r w:rsidRPr="005865BB">
              <w:rPr>
                <w:rFonts w:ascii="Cambria" w:hAnsi="Cambria"/>
                <w:i/>
                <w:iCs/>
                <w:szCs w:val="24"/>
                <w:highlight w:val="cyan"/>
              </w:rPr>
              <w:t>[Insert name(s) and detailed information on the location(s) of the site(s)]</w:t>
            </w:r>
            <w:r w:rsidRPr="005865BB">
              <w:rPr>
                <w:rFonts w:ascii="Cambria" w:hAnsi="Cambria"/>
                <w:i/>
                <w:iCs/>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1.1 (p)</w:t>
            </w:r>
          </w:p>
        </w:tc>
        <w:tc>
          <w:tcPr>
            <w:tcW w:w="7380" w:type="dxa"/>
          </w:tcPr>
          <w:p w:rsidR="00F64ED2" w:rsidRPr="005865BB" w:rsidRDefault="00F64ED2" w:rsidP="00F64ED2">
            <w:pPr>
              <w:spacing w:before="120" w:after="120"/>
              <w:jc w:val="both"/>
              <w:outlineLvl w:val="2"/>
              <w:rPr>
                <w:rFonts w:ascii="Cambria" w:hAnsi="Cambria"/>
                <w:szCs w:val="24"/>
              </w:rPr>
            </w:pPr>
            <w:r w:rsidRPr="005865BB">
              <w:rPr>
                <w:rFonts w:ascii="Cambria" w:hAnsi="Cambria"/>
                <w:szCs w:val="24"/>
              </w:rPr>
              <w:t xml:space="preserve">The term </w:t>
            </w:r>
            <w:r w:rsidRPr="005865BB">
              <w:rPr>
                <w:rFonts w:ascii="Cambria" w:hAnsi="Cambria"/>
                <w:b/>
                <w:bCs/>
                <w:szCs w:val="24"/>
              </w:rPr>
              <w:t>SEA/SH</w:t>
            </w:r>
            <w:r w:rsidRPr="005865BB">
              <w:rPr>
                <w:rFonts w:ascii="Cambria" w:hAnsi="Cambria"/>
                <w:szCs w:val="24"/>
              </w:rPr>
              <w:t xml:space="preserve"> where used in the Contract has the following meaning: </w:t>
            </w:r>
          </w:p>
          <w:p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szCs w:val="24"/>
              </w:rPr>
              <w:t>“</w:t>
            </w:r>
            <w:r w:rsidRPr="005865BB">
              <w:rPr>
                <w:rFonts w:ascii="Cambria" w:hAnsi="Cambria"/>
                <w:b/>
                <w:bCs/>
                <w:szCs w:val="24"/>
              </w:rPr>
              <w:t>Sexual Exploitation and Abuse” “(SEA)”</w:t>
            </w:r>
            <w:r w:rsidRPr="005865BB">
              <w:rPr>
                <w:rFonts w:ascii="Cambria" w:hAnsi="Cambria"/>
                <w:szCs w:val="24"/>
              </w:rPr>
              <w:t xml:space="preserve"> means the following:</w:t>
            </w:r>
          </w:p>
          <w:p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Exploitation</w:t>
            </w:r>
            <w:r w:rsidRPr="005865BB">
              <w:rPr>
                <w:rFonts w:ascii="Cambria" w:hAnsi="Cambria"/>
                <w:szCs w:val="24"/>
              </w:rPr>
              <w:t xml:space="preserve"> is defined as any actual or attempted abuse of position of vulnerability, differential power or trust, for sexual purposes, including, but not limited to, profiting monetarily, socially or politically from the sexual exploitation of another.  </w:t>
            </w:r>
          </w:p>
          <w:p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Abuse</w:t>
            </w:r>
            <w:r w:rsidRPr="005865BB">
              <w:rPr>
                <w:rFonts w:ascii="Cambria" w:hAnsi="Cambria"/>
                <w:szCs w:val="24"/>
              </w:rPr>
              <w:t xml:space="preserve"> is defined as the actual or threatened physical intrusion of a sexual nature, whether by force or under unequal or coercive conditions. </w:t>
            </w:r>
          </w:p>
          <w:p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b/>
                <w:bCs/>
                <w:szCs w:val="24"/>
              </w:rPr>
              <w:t>“Sexual Harassment” “(SH)”</w:t>
            </w:r>
            <w:r w:rsidRPr="005865BB">
              <w:rPr>
                <w:rFonts w:ascii="Cambria" w:hAnsi="Cambria"/>
                <w:szCs w:val="24"/>
              </w:rPr>
              <w:t xml:space="preserve"> is defined as unwelcome sexual advances, requests for sexual favors, and other verbal or physical conduct of a sexual nature by contractor’s personnel with other contractor’s, subcontractors’ or </w:t>
            </w:r>
            <w:r w:rsidR="00CC23C0" w:rsidRPr="005865BB">
              <w:rPr>
                <w:rFonts w:ascii="Cambria" w:hAnsi="Cambria"/>
                <w:szCs w:val="24"/>
              </w:rPr>
              <w:t>Purchaser</w:t>
            </w:r>
            <w:r w:rsidRPr="005865BB">
              <w:rPr>
                <w:rFonts w:ascii="Cambria" w:hAnsi="Cambria"/>
                <w:szCs w:val="24"/>
              </w:rPr>
              <w:t>’s personnel.</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4.2 (a)</w:t>
            </w:r>
          </w:p>
        </w:tc>
        <w:tc>
          <w:tcPr>
            <w:tcW w:w="7380" w:type="dxa"/>
          </w:tcPr>
          <w:p w:rsidR="00F64ED2" w:rsidRPr="005865BB" w:rsidRDefault="00F64ED2" w:rsidP="009A3FD0">
            <w:pPr>
              <w:tabs>
                <w:tab w:val="right" w:pos="7164"/>
              </w:tabs>
              <w:spacing w:after="200"/>
              <w:jc w:val="both"/>
              <w:rPr>
                <w:rFonts w:ascii="Cambria" w:hAnsi="Cambria"/>
                <w:szCs w:val="24"/>
                <w:u w:val="single"/>
              </w:rPr>
            </w:pPr>
            <w:r w:rsidRPr="005865BB">
              <w:rPr>
                <w:rFonts w:ascii="Cambria" w:hAnsi="Cambria"/>
                <w:szCs w:val="24"/>
              </w:rPr>
              <w:t xml:space="preserve">The meaning of the trade terms shall be as prescribed by Incoterms.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4.2 (b)</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version edition of Incoterms shall be </w:t>
            </w:r>
            <w:r w:rsidR="009A3FD0" w:rsidRPr="009A3FD0">
              <w:rPr>
                <w:rFonts w:ascii="Cambria" w:hAnsi="Cambria"/>
                <w:i/>
                <w:iCs/>
                <w:szCs w:val="24"/>
              </w:rPr>
              <w:t>current edition</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5.1</w:t>
            </w:r>
          </w:p>
        </w:tc>
        <w:tc>
          <w:tcPr>
            <w:tcW w:w="7380" w:type="dxa"/>
          </w:tcPr>
          <w:p w:rsidR="00F64ED2" w:rsidRPr="005865BB" w:rsidRDefault="00F64ED2" w:rsidP="00897077">
            <w:pPr>
              <w:tabs>
                <w:tab w:val="right" w:pos="7164"/>
              </w:tabs>
              <w:spacing w:after="200"/>
              <w:rPr>
                <w:rFonts w:ascii="Cambria" w:hAnsi="Cambria"/>
                <w:szCs w:val="24"/>
              </w:rPr>
            </w:pPr>
            <w:r w:rsidRPr="005865BB">
              <w:rPr>
                <w:rFonts w:ascii="Cambria" w:hAnsi="Cambria"/>
                <w:szCs w:val="24"/>
              </w:rPr>
              <w:t xml:space="preserve">The language shall be: </w:t>
            </w:r>
            <w:r w:rsidR="00897077" w:rsidRPr="005865BB">
              <w:rPr>
                <w:rFonts w:ascii="Cambria" w:hAnsi="Cambria"/>
                <w:i/>
                <w:iCs/>
                <w:szCs w:val="24"/>
              </w:rPr>
              <w:t>English</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8.1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highlight w:val="cyan"/>
              </w:rPr>
              <w:t xml:space="preserve">For </w:t>
            </w:r>
            <w:r w:rsidRPr="005865BB">
              <w:rPr>
                <w:rFonts w:ascii="Cambria" w:hAnsi="Cambria"/>
                <w:b/>
                <w:szCs w:val="24"/>
                <w:highlight w:val="cyan"/>
                <w:u w:val="single"/>
              </w:rPr>
              <w:t>notices</w:t>
            </w:r>
            <w:r w:rsidRPr="005865BB">
              <w:rPr>
                <w:rFonts w:ascii="Cambria" w:hAnsi="Cambria"/>
                <w:szCs w:val="24"/>
                <w:highlight w:val="cyan"/>
              </w:rPr>
              <w:t xml:space="preserve">, the </w:t>
            </w:r>
            <w:r w:rsidR="005C750D" w:rsidRPr="005865BB">
              <w:rPr>
                <w:rFonts w:ascii="Cambria" w:hAnsi="Cambria"/>
                <w:szCs w:val="24"/>
                <w:highlight w:val="cyan"/>
              </w:rPr>
              <w:t>Purchaser</w:t>
            </w:r>
            <w:r w:rsidRPr="005865BB">
              <w:rPr>
                <w:rFonts w:ascii="Cambria" w:hAnsi="Cambria"/>
                <w:szCs w:val="24"/>
                <w:highlight w:val="cyan"/>
              </w:rPr>
              <w:t>’s address shall be: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Attention: </w:t>
            </w:r>
            <w:r w:rsidRPr="005865BB">
              <w:rPr>
                <w:rFonts w:ascii="Cambria" w:hAnsi="Cambria"/>
                <w:i/>
                <w:iCs/>
                <w:szCs w:val="24"/>
              </w:rPr>
              <w:t>[ insert full name of person,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Street Address: </w:t>
            </w:r>
            <w:r w:rsidRPr="005865BB">
              <w:rPr>
                <w:rFonts w:ascii="Cambria" w:hAnsi="Cambria"/>
                <w:i/>
                <w:iCs/>
                <w:szCs w:val="24"/>
              </w:rPr>
              <w:t>[insert street address and number]</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Floor/ Room number</w:t>
            </w:r>
            <w:r w:rsidRPr="005865BB">
              <w:rPr>
                <w:rFonts w:ascii="Cambria" w:hAnsi="Cambria"/>
                <w:i/>
                <w:iCs/>
                <w:szCs w:val="24"/>
              </w:rPr>
              <w:t>: [insert floor and room number,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City: </w:t>
            </w:r>
            <w:r w:rsidRPr="005865BB">
              <w:rPr>
                <w:rFonts w:ascii="Cambria" w:hAnsi="Cambria"/>
                <w:i/>
                <w:iCs/>
                <w:szCs w:val="24"/>
              </w:rPr>
              <w:t>[insert name of city or town]</w:t>
            </w:r>
          </w:p>
          <w:p w:rsidR="00F64ED2" w:rsidRPr="005865BB" w:rsidRDefault="00C44470" w:rsidP="00F64ED2">
            <w:pPr>
              <w:tabs>
                <w:tab w:val="right" w:pos="7164"/>
              </w:tabs>
              <w:spacing w:after="200"/>
              <w:rPr>
                <w:rFonts w:ascii="Cambria" w:hAnsi="Cambria"/>
                <w:szCs w:val="24"/>
              </w:rPr>
            </w:pPr>
            <w:r w:rsidRPr="005865BB">
              <w:rPr>
                <w:rFonts w:ascii="Cambria" w:hAnsi="Cambria"/>
                <w:szCs w:val="24"/>
              </w:rPr>
              <w:t xml:space="preserve">Postal </w:t>
            </w:r>
            <w:r w:rsidR="00F64ED2" w:rsidRPr="005865BB">
              <w:rPr>
                <w:rFonts w:ascii="Cambria" w:hAnsi="Cambria"/>
                <w:szCs w:val="24"/>
              </w:rPr>
              <w:t xml:space="preserve"> Code: </w:t>
            </w:r>
            <w:r w:rsidR="00F64ED2" w:rsidRPr="005865BB">
              <w:rPr>
                <w:rFonts w:ascii="Cambria" w:hAnsi="Cambria"/>
                <w:i/>
                <w:iCs/>
                <w:szCs w:val="24"/>
              </w:rPr>
              <w:t>[insert postal ZIP code,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Country: </w:t>
            </w:r>
            <w:r w:rsidR="00C44470" w:rsidRPr="005865BB">
              <w:rPr>
                <w:rFonts w:ascii="Cambria" w:hAnsi="Cambria"/>
                <w:szCs w:val="24"/>
              </w:rPr>
              <w:t>India</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Telephone: </w:t>
            </w:r>
            <w:r w:rsidRPr="005865BB">
              <w:rPr>
                <w:rFonts w:ascii="Cambria" w:hAnsi="Cambria"/>
                <w:i/>
                <w:iCs/>
                <w:szCs w:val="24"/>
              </w:rPr>
              <w:t>[include telephone number, including country and city codes]</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Electronic mail address</w:t>
            </w:r>
            <w:r w:rsidRPr="005865BB">
              <w:rPr>
                <w:rFonts w:ascii="Cambria" w:hAnsi="Cambria"/>
                <w:i/>
                <w:iCs/>
                <w:szCs w:val="24"/>
              </w:rPr>
              <w:t>: [insert e-mail address, if applicable]</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9.1</w:t>
            </w:r>
          </w:p>
        </w:tc>
        <w:tc>
          <w:tcPr>
            <w:tcW w:w="7380" w:type="dxa"/>
          </w:tcPr>
          <w:p w:rsidR="00F64ED2" w:rsidRPr="005865BB" w:rsidRDefault="00F64ED2" w:rsidP="00897077">
            <w:pPr>
              <w:tabs>
                <w:tab w:val="right" w:pos="7164"/>
              </w:tabs>
              <w:spacing w:after="200"/>
              <w:rPr>
                <w:rFonts w:ascii="Cambria" w:hAnsi="Cambria"/>
                <w:szCs w:val="24"/>
              </w:rPr>
            </w:pPr>
            <w:r w:rsidRPr="005865BB">
              <w:rPr>
                <w:rFonts w:ascii="Cambria" w:hAnsi="Cambria"/>
                <w:szCs w:val="24"/>
              </w:rPr>
              <w:t>The governing law shall be the law of</w:t>
            </w:r>
            <w:r w:rsidRPr="005865BB">
              <w:rPr>
                <w:rFonts w:ascii="Cambria" w:hAnsi="Cambria"/>
                <w:i/>
                <w:szCs w:val="24"/>
              </w:rPr>
              <w:t>:</w:t>
            </w:r>
            <w:r w:rsidRPr="005865BB">
              <w:rPr>
                <w:rFonts w:ascii="Cambria" w:hAnsi="Cambria"/>
                <w:szCs w:val="24"/>
              </w:rPr>
              <w:t xml:space="preserve"> </w:t>
            </w:r>
            <w:r w:rsidR="00897077" w:rsidRPr="005865BB">
              <w:rPr>
                <w:rFonts w:ascii="Cambria" w:hAnsi="Cambria"/>
                <w:szCs w:val="24"/>
              </w:rPr>
              <w:t xml:space="preserve">Law of India </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10.2</w:t>
            </w:r>
          </w:p>
        </w:tc>
        <w:tc>
          <w:tcPr>
            <w:tcW w:w="7380" w:type="dxa"/>
          </w:tcPr>
          <w:p w:rsidR="00897077" w:rsidRPr="005865BB" w:rsidRDefault="00897077" w:rsidP="00897077">
            <w:pPr>
              <w:jc w:val="both"/>
              <w:rPr>
                <w:rFonts w:ascii="Cambria" w:hAnsi="Cambria"/>
              </w:rPr>
            </w:pPr>
            <w:r w:rsidRPr="005865BB">
              <w:rPr>
                <w:rFonts w:ascii="Cambria" w:hAnsi="Cambria"/>
              </w:rPr>
              <w:t>Disputes shall be settled by arbitration in accordance with the following provisions:</w:t>
            </w:r>
          </w:p>
          <w:p w:rsidR="00897077" w:rsidRPr="005865BB" w:rsidRDefault="00897077" w:rsidP="00897077">
            <w:pPr>
              <w:jc w:val="both"/>
              <w:rPr>
                <w:rFonts w:ascii="Cambria" w:hAnsi="Cambria"/>
              </w:rPr>
            </w:pPr>
            <w:r w:rsidRPr="005865BB">
              <w:rPr>
                <w:rFonts w:ascii="Cambria" w:hAnsi="Cambria"/>
              </w:rPr>
              <w:t>Any dispute between the Parties as to matters arising pursuant to</w:t>
            </w:r>
          </w:p>
          <w:p w:rsidR="00897077" w:rsidRPr="005865BB" w:rsidRDefault="00897077" w:rsidP="00897077">
            <w:pPr>
              <w:jc w:val="both"/>
              <w:rPr>
                <w:rFonts w:ascii="Cambria" w:hAnsi="Cambria"/>
              </w:rPr>
            </w:pPr>
            <w:r w:rsidRPr="005865BB">
              <w:rPr>
                <w:rFonts w:ascii="Cambria" w:hAnsi="Cambria"/>
              </w:rPr>
              <w:t>this contract, which cannot be settled amicably within thirty (30)</w:t>
            </w:r>
          </w:p>
          <w:p w:rsidR="00897077" w:rsidRPr="005865BB" w:rsidRDefault="00897077" w:rsidP="00897077">
            <w:pPr>
              <w:jc w:val="both"/>
              <w:rPr>
                <w:rFonts w:ascii="Cambria" w:hAnsi="Cambria"/>
              </w:rPr>
            </w:pPr>
            <w:r w:rsidRPr="005865BB">
              <w:rPr>
                <w:rFonts w:ascii="Cambria" w:hAnsi="Cambria"/>
              </w:rPr>
              <w:t>days after receipt by one Party of the other Party’s request for such</w:t>
            </w:r>
          </w:p>
          <w:p w:rsidR="00897077" w:rsidRPr="005865BB" w:rsidRDefault="00897077" w:rsidP="00897077">
            <w:pPr>
              <w:jc w:val="both"/>
              <w:rPr>
                <w:rFonts w:ascii="Cambria" w:hAnsi="Cambria"/>
              </w:rPr>
            </w:pPr>
            <w:r w:rsidRPr="005865BB">
              <w:rPr>
                <w:rFonts w:ascii="Cambria" w:hAnsi="Cambria"/>
              </w:rPr>
              <w:t>amicable settlement, may be submitted by either Party for</w:t>
            </w:r>
          </w:p>
          <w:p w:rsidR="00897077" w:rsidRPr="005865BB" w:rsidRDefault="00897077" w:rsidP="00897077">
            <w:pPr>
              <w:jc w:val="both"/>
              <w:rPr>
                <w:rFonts w:ascii="Cambria" w:hAnsi="Cambria"/>
              </w:rPr>
            </w:pPr>
            <w:r w:rsidRPr="005865BB">
              <w:rPr>
                <w:rFonts w:ascii="Cambria" w:hAnsi="Cambria"/>
              </w:rPr>
              <w:t>Settlement by arbitration.</w:t>
            </w:r>
          </w:p>
          <w:p w:rsidR="00897077" w:rsidRPr="005865BB" w:rsidRDefault="00897077" w:rsidP="00897077">
            <w:pPr>
              <w:jc w:val="both"/>
              <w:rPr>
                <w:rFonts w:ascii="Cambria" w:hAnsi="Cambria"/>
              </w:rPr>
            </w:pPr>
            <w:r w:rsidRPr="005865BB">
              <w:rPr>
                <w:rFonts w:ascii="Cambria" w:hAnsi="Cambria"/>
              </w:rPr>
              <w:t>Arbitration shall be dealt as per the provisions of the Arbitration</w:t>
            </w:r>
          </w:p>
          <w:p w:rsidR="00F64ED2" w:rsidRPr="005865BB" w:rsidRDefault="00897077" w:rsidP="00897077">
            <w:pPr>
              <w:jc w:val="both"/>
              <w:rPr>
                <w:rFonts w:ascii="Cambria" w:hAnsi="Cambria"/>
              </w:rPr>
            </w:pPr>
            <w:proofErr w:type="gramStart"/>
            <w:r w:rsidRPr="005865BB">
              <w:rPr>
                <w:rFonts w:ascii="Cambria" w:hAnsi="Cambria"/>
              </w:rPr>
              <w:t>and</w:t>
            </w:r>
            <w:proofErr w:type="gramEnd"/>
            <w:r w:rsidRPr="005865BB">
              <w:rPr>
                <w:rFonts w:ascii="Cambria" w:hAnsi="Cambria"/>
              </w:rPr>
              <w:t xml:space="preserve"> Conciliation Act 1996 and amendments thereto .</w:t>
            </w:r>
          </w:p>
          <w:p w:rsidR="00897077" w:rsidRPr="005865BB" w:rsidRDefault="00897077" w:rsidP="00897077">
            <w:pPr>
              <w:jc w:val="both"/>
              <w:rPr>
                <w:rFonts w:ascii="Cambria" w:hAnsi="Cambria"/>
              </w:rPr>
            </w:pPr>
            <w:r w:rsidRPr="005865BB">
              <w:rPr>
                <w:rFonts w:ascii="Cambria" w:hAnsi="Cambria"/>
              </w:rPr>
              <w:t>In any arbitration proceeding hereunder:</w:t>
            </w:r>
          </w:p>
          <w:p w:rsidR="00897077" w:rsidRPr="005865BB" w:rsidRDefault="00897077" w:rsidP="00897077">
            <w:pPr>
              <w:jc w:val="both"/>
              <w:rPr>
                <w:rFonts w:ascii="Cambria" w:hAnsi="Cambria"/>
              </w:rPr>
            </w:pPr>
            <w:r w:rsidRPr="005865BB">
              <w:rPr>
                <w:rFonts w:ascii="Cambria" w:hAnsi="Cambria"/>
              </w:rPr>
              <w:t xml:space="preserve">(a) proceedings shall, be held in </w:t>
            </w:r>
            <w:r w:rsidRPr="005865BB">
              <w:rPr>
                <w:rFonts w:ascii="Cambria" w:hAnsi="Cambria"/>
                <w:b/>
                <w:bCs/>
                <w:i/>
                <w:iCs/>
                <w:highlight w:val="cyan"/>
              </w:rPr>
              <w:t>Pune (Maharashtra</w:t>
            </w:r>
            <w:r w:rsidRPr="005865BB">
              <w:rPr>
                <w:rFonts w:ascii="Cambria" w:hAnsi="Cambria"/>
                <w:highlight w:val="cyan"/>
              </w:rPr>
              <w:t>)</w:t>
            </w:r>
            <w:r w:rsidRPr="005865BB">
              <w:rPr>
                <w:rFonts w:ascii="Cambria" w:hAnsi="Cambria"/>
              </w:rPr>
              <w:t xml:space="preserve"> India;</w:t>
            </w:r>
          </w:p>
          <w:p w:rsidR="00897077" w:rsidRPr="005865BB" w:rsidRDefault="00897077" w:rsidP="00897077">
            <w:pPr>
              <w:jc w:val="both"/>
              <w:rPr>
                <w:rFonts w:ascii="Cambria" w:hAnsi="Cambria"/>
              </w:rPr>
            </w:pPr>
            <w:r w:rsidRPr="005865BB">
              <w:rPr>
                <w:rFonts w:ascii="Cambria" w:hAnsi="Cambria"/>
              </w:rPr>
              <w:t>(b) the English language shall be the official language for all</w:t>
            </w:r>
            <w:r w:rsidR="00846FC6" w:rsidRPr="005865BB">
              <w:rPr>
                <w:rFonts w:ascii="Cambria" w:hAnsi="Cambria"/>
              </w:rPr>
              <w:t xml:space="preserve"> </w:t>
            </w:r>
            <w:r w:rsidRPr="005865BB">
              <w:rPr>
                <w:rFonts w:ascii="Cambria" w:hAnsi="Cambria"/>
              </w:rPr>
              <w:t>purposes; and</w:t>
            </w:r>
          </w:p>
          <w:p w:rsidR="00897077" w:rsidRPr="005865BB" w:rsidRDefault="00897077" w:rsidP="00846FC6">
            <w:pPr>
              <w:jc w:val="both"/>
              <w:rPr>
                <w:rFonts w:ascii="Cambria" w:hAnsi="Cambria"/>
                <w:u w:val="single"/>
              </w:rPr>
            </w:pPr>
            <w:r w:rsidRPr="005865BB">
              <w:rPr>
                <w:rFonts w:ascii="Cambria" w:hAnsi="Cambria"/>
              </w:rPr>
              <w:t>(c) the decision of the sole arbitrator or of a majority of the</w:t>
            </w:r>
            <w:r w:rsidR="00846FC6" w:rsidRPr="005865BB">
              <w:rPr>
                <w:rFonts w:ascii="Cambria" w:hAnsi="Cambria"/>
              </w:rPr>
              <w:t xml:space="preserve"> </w:t>
            </w:r>
            <w:r w:rsidRPr="005865BB">
              <w:rPr>
                <w:rFonts w:ascii="Cambria" w:hAnsi="Cambria"/>
              </w:rPr>
              <w:t>arbitrators (or of the third arbitrator if there is no such majority)</w:t>
            </w:r>
            <w:r w:rsidR="00846FC6" w:rsidRPr="005865BB">
              <w:rPr>
                <w:rFonts w:ascii="Cambria" w:hAnsi="Cambria"/>
              </w:rPr>
              <w:t xml:space="preserve"> </w:t>
            </w:r>
            <w:r w:rsidRPr="005865BB">
              <w:rPr>
                <w:rFonts w:ascii="Cambria" w:hAnsi="Cambria"/>
              </w:rPr>
              <w:t>shall be final and binding and shall be enforceable in any court of</w:t>
            </w:r>
            <w:r w:rsidR="00846FC6" w:rsidRPr="005865BB">
              <w:rPr>
                <w:rFonts w:ascii="Cambria" w:hAnsi="Cambria"/>
              </w:rPr>
              <w:t xml:space="preserve"> </w:t>
            </w:r>
            <w:r w:rsidRPr="005865BB">
              <w:rPr>
                <w:rFonts w:ascii="Cambria" w:hAnsi="Cambria"/>
              </w:rPr>
              <w:t>competent jurisdiction, and the Parties hereby waive any</w:t>
            </w:r>
            <w:r w:rsidR="00846FC6" w:rsidRPr="005865BB">
              <w:rPr>
                <w:rFonts w:ascii="Cambria" w:hAnsi="Cambria"/>
              </w:rPr>
              <w:t xml:space="preserve"> </w:t>
            </w:r>
            <w:r w:rsidRPr="005865BB">
              <w:rPr>
                <w:rFonts w:ascii="Cambria" w:hAnsi="Cambria"/>
              </w:rPr>
              <w:t>objections to or claims of immunity in respect of such</w:t>
            </w:r>
            <w:r w:rsidR="00846FC6" w:rsidRPr="005865BB">
              <w:rPr>
                <w:rFonts w:ascii="Cambria" w:hAnsi="Cambria"/>
              </w:rPr>
              <w:t xml:space="preserve"> </w:t>
            </w:r>
            <w:r w:rsidRPr="005865BB">
              <w:rPr>
                <w:rFonts w:ascii="Cambria" w:hAnsi="Cambria"/>
              </w:rPr>
              <w:t>enforcement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13.1</w:t>
            </w:r>
          </w:p>
        </w:tc>
        <w:tc>
          <w:tcPr>
            <w:tcW w:w="7380" w:type="dxa"/>
          </w:tcPr>
          <w:p w:rsidR="00F64ED2" w:rsidRPr="005865BB" w:rsidRDefault="009A3FD0" w:rsidP="009A3FD0">
            <w:pPr>
              <w:suppressAutoHyphens/>
              <w:spacing w:after="200"/>
              <w:jc w:val="both"/>
              <w:rPr>
                <w:rFonts w:ascii="Cambria" w:hAnsi="Cambria"/>
                <w:szCs w:val="24"/>
              </w:rPr>
            </w:pPr>
            <w:r w:rsidRPr="009A3FD0">
              <w:rPr>
                <w:rFonts w:ascii="Cambria" w:hAnsi="Cambria"/>
                <w:szCs w:val="24"/>
              </w:rPr>
              <w:t>Details of Shipping and other Documents to be furnished by the Supplier: Tax Invoice, Delivery challan, Machinery Testing Report, Drawing &amp; layout test report of competent authority.</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14.9</w:t>
            </w:r>
          </w:p>
        </w:tc>
        <w:tc>
          <w:tcPr>
            <w:tcW w:w="7380" w:type="dxa"/>
          </w:tcPr>
          <w:p w:rsidR="00F64ED2" w:rsidRPr="005865BB" w:rsidRDefault="00F64ED2" w:rsidP="00F64ED2">
            <w:pPr>
              <w:spacing w:after="200"/>
              <w:ind w:left="1223" w:hanging="1223"/>
              <w:jc w:val="both"/>
              <w:rPr>
                <w:rFonts w:ascii="Cambria" w:hAnsi="Cambria"/>
              </w:rPr>
            </w:pPr>
            <w:r w:rsidRPr="005865BB">
              <w:rPr>
                <w:rFonts w:ascii="Cambria" w:hAnsi="Cambria"/>
              </w:rPr>
              <w:t>GCC 14.9.1 The Supplier shall have a code of conduct, and provide appropriate sensitization, for the Supplier’s personnel carrying out</w:t>
            </w:r>
            <w:r w:rsidRPr="005865BB">
              <w:rPr>
                <w:rFonts w:ascii="Cambria" w:hAnsi="Cambria"/>
                <w:i/>
                <w:iCs/>
              </w:rPr>
              <w:t xml:space="preserve"> installation/ operation/ maintenance/ operation and </w:t>
            </w:r>
            <w:r w:rsidR="009A3FD0">
              <w:rPr>
                <w:rFonts w:ascii="Cambria" w:hAnsi="Cambria"/>
                <w:i/>
                <w:iCs/>
              </w:rPr>
              <w:t xml:space="preserve">maintenance </w:t>
            </w:r>
            <w:r w:rsidRPr="005865BB">
              <w:rPr>
                <w:rFonts w:ascii="Cambria" w:hAnsi="Cambria"/>
              </w:rPr>
              <w:t xml:space="preserve"> that include, but not limited to, maintaining a safe working environment and not engaging in the following practices:</w:t>
            </w:r>
          </w:p>
          <w:p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r w:rsidRPr="005865BB">
              <w:rPr>
                <w:rFonts w:ascii="Cambria" w:hAnsi="Cambria"/>
                <w:bCs/>
              </w:rPr>
              <w:t>a</w:t>
            </w:r>
            <w:r w:rsidRPr="005865BB">
              <w:rPr>
                <w:rFonts w:ascii="Cambria" w:eastAsia="Arial Narrow" w:hAnsi="Cambria"/>
              </w:rPr>
              <w:t xml:space="preserve">ny form of </w:t>
            </w:r>
            <w:r w:rsidRPr="005865BB">
              <w:rPr>
                <w:rFonts w:ascii="Cambria" w:hAnsi="Cambria"/>
                <w:bCs/>
              </w:rPr>
              <w:t xml:space="preserve">sexual harassment including </w:t>
            </w:r>
            <w:r w:rsidRPr="005865BB">
              <w:rPr>
                <w:rFonts w:ascii="Cambria" w:hAnsi="Cambria"/>
              </w:rPr>
              <w:t xml:space="preserve">unwelcome sexual advances, requests for sexual favors, and other </w:t>
            </w:r>
            <w:r w:rsidRPr="005865BB">
              <w:rPr>
                <w:rFonts w:ascii="Cambria" w:hAnsi="Cambria"/>
                <w:szCs w:val="24"/>
              </w:rPr>
              <w:t>verbal</w:t>
            </w:r>
            <w:r w:rsidRPr="005865BB">
              <w:rPr>
                <w:rFonts w:ascii="Cambria" w:hAnsi="Cambria"/>
              </w:rPr>
              <w:t xml:space="preserve"> or physical conduct of a sexual nature with other Supplier’s or </w:t>
            </w:r>
            <w:r w:rsidR="005C750D" w:rsidRPr="005865BB">
              <w:rPr>
                <w:rFonts w:ascii="Cambria" w:hAnsi="Cambria"/>
              </w:rPr>
              <w:t>Purchaser</w:t>
            </w:r>
            <w:r w:rsidRPr="005865BB">
              <w:rPr>
                <w:rFonts w:ascii="Cambria" w:hAnsi="Cambria"/>
              </w:rPr>
              <w:t>’s personnel;</w:t>
            </w:r>
          </w:p>
          <w:p w:rsidR="00F64ED2" w:rsidRPr="005865BB" w:rsidRDefault="00F64ED2" w:rsidP="00EB78EE">
            <w:pPr>
              <w:numPr>
                <w:ilvl w:val="0"/>
                <w:numId w:val="96"/>
              </w:numPr>
              <w:spacing w:after="120" w:line="240" w:lineRule="atLeast"/>
              <w:ind w:left="1765" w:right="-14" w:hanging="542"/>
              <w:jc w:val="both"/>
              <w:rPr>
                <w:rFonts w:ascii="Cambria" w:hAnsi="Cambria"/>
              </w:rPr>
            </w:pPr>
            <w:bookmarkStart w:id="175" w:name="_Hlk10196619"/>
            <w:r w:rsidRPr="005865BB">
              <w:rPr>
                <w:rFonts w:ascii="Cambria" w:eastAsia="Arial Narrow" w:hAnsi="Cambria"/>
              </w:rPr>
              <w:t>any form of sexual exploitation</w:t>
            </w:r>
            <w:r w:rsidRPr="005865BB">
              <w:rPr>
                <w:rFonts w:ascii="Cambria" w:hAnsi="Cambria"/>
              </w:rPr>
              <w:t>, which means any actual or attempted abuse of position of vulnerability, differential power or trust, for sexual purposes, including, but not limited to, profiting monetarily, socially or politically from the sexual exploitation of another;</w:t>
            </w:r>
            <w:bookmarkEnd w:id="175"/>
          </w:p>
          <w:p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bookmarkStart w:id="176" w:name="_Hlk10196916"/>
            <w:r w:rsidRPr="005865BB">
              <w:rPr>
                <w:rFonts w:ascii="Cambria" w:hAnsi="Cambria"/>
                <w:szCs w:val="24"/>
              </w:rPr>
              <w:t>any form of sexual</w:t>
            </w:r>
            <w:r w:rsidRPr="005865BB">
              <w:rPr>
                <w:rFonts w:ascii="Cambria" w:eastAsia="Arial Narrow" w:hAnsi="Cambria"/>
              </w:rPr>
              <w:t xml:space="preserve"> abuse</w:t>
            </w:r>
            <w:r w:rsidRPr="005865BB">
              <w:rPr>
                <w:rFonts w:ascii="Cambria" w:hAnsi="Cambria"/>
                <w:szCs w:val="24"/>
              </w:rPr>
              <w:t>, which means the actual or threatened physical intrusion of a sexual nature, whether by force or under unequal or coercive conditions;</w:t>
            </w:r>
            <w:r w:rsidRPr="005865BB">
              <w:rPr>
                <w:rFonts w:ascii="Cambria" w:eastAsia="Arial Narrow" w:hAnsi="Cambria"/>
              </w:rPr>
              <w:t xml:space="preserve"> and </w:t>
            </w:r>
            <w:r w:rsidRPr="005865BB">
              <w:rPr>
                <w:rFonts w:ascii="Cambria" w:hAnsi="Cambria"/>
                <w:szCs w:val="24"/>
              </w:rPr>
              <w:t xml:space="preserve"> </w:t>
            </w:r>
          </w:p>
          <w:p w:rsidR="00F64ED2" w:rsidRPr="009A3FD0" w:rsidRDefault="00F64ED2" w:rsidP="00EB78EE">
            <w:pPr>
              <w:numPr>
                <w:ilvl w:val="0"/>
                <w:numId w:val="96"/>
              </w:numPr>
              <w:spacing w:after="120" w:line="240" w:lineRule="atLeast"/>
              <w:ind w:left="1765" w:right="-14" w:hanging="542"/>
              <w:jc w:val="both"/>
              <w:rPr>
                <w:rFonts w:ascii="Cambria" w:hAnsi="Cambria"/>
                <w:bCs/>
                <w:szCs w:val="24"/>
              </w:rPr>
            </w:pPr>
            <w:bookmarkStart w:id="177" w:name="_Hlk11663505"/>
            <w:bookmarkStart w:id="178" w:name="_Hlk10196970"/>
            <w:bookmarkEnd w:id="176"/>
            <w:r w:rsidRPr="005865BB">
              <w:rPr>
                <w:rFonts w:ascii="Cambria" w:hAnsi="Cambria"/>
                <w:bCs/>
                <w:szCs w:val="24"/>
              </w:rPr>
              <w:t xml:space="preserve">any form of sexual activity with individuals under </w:t>
            </w:r>
            <w:r w:rsidRPr="009A3FD0">
              <w:rPr>
                <w:rFonts w:ascii="Cambria" w:hAnsi="Cambria"/>
                <w:bCs/>
                <w:szCs w:val="24"/>
              </w:rPr>
              <w:t xml:space="preserve">the age of 18, except in case of pre-existing marriage. </w:t>
            </w:r>
            <w:bookmarkEnd w:id="177"/>
            <w:bookmarkEnd w:id="178"/>
          </w:p>
          <w:p w:rsidR="00F64ED2" w:rsidRPr="005865BB" w:rsidRDefault="00F64ED2" w:rsidP="009A3FD0">
            <w:pPr>
              <w:spacing w:after="200"/>
              <w:ind w:left="1223" w:hanging="1223"/>
              <w:jc w:val="both"/>
              <w:rPr>
                <w:rFonts w:ascii="Cambria" w:hAnsi="Cambria"/>
                <w:szCs w:val="24"/>
              </w:rPr>
            </w:pPr>
            <w:r w:rsidRPr="009A3FD0">
              <w:rPr>
                <w:rFonts w:ascii="Cambria" w:hAnsi="Cambria"/>
              </w:rPr>
              <w:t xml:space="preserve">GCC 14.9.2 The </w:t>
            </w:r>
            <w:r w:rsidR="005C750D" w:rsidRPr="009A3FD0">
              <w:rPr>
                <w:rFonts w:ascii="Cambria" w:hAnsi="Cambria"/>
              </w:rPr>
              <w:t>Purchaser</w:t>
            </w:r>
            <w:r w:rsidRPr="009A3FD0">
              <w:rPr>
                <w:rFonts w:ascii="Cambria" w:hAnsi="Cambria"/>
              </w:rPr>
              <w:t xml:space="preserve"> may require the Supplier to remove (or cause to be removed), from the site or other places where the </w:t>
            </w:r>
            <w:r w:rsidRPr="009A3FD0">
              <w:rPr>
                <w:rFonts w:ascii="Cambria" w:hAnsi="Cambria"/>
                <w:i/>
                <w:iCs/>
              </w:rPr>
              <w:t>installation/operation/maintenance/operation and maintenance</w:t>
            </w:r>
            <w:r w:rsidRPr="009A3FD0">
              <w:rPr>
                <w:rFonts w:ascii="Cambria" w:hAnsi="Cambria"/>
              </w:rPr>
              <w:t xml:space="preserve"> is being executed, a Supplier’s personnel that undertakes behaviors</w:t>
            </w:r>
            <w:r w:rsidRPr="005865BB">
              <w:rPr>
                <w:rFonts w:ascii="Cambria" w:hAnsi="Cambria"/>
              </w:rPr>
              <w:t xml:space="preserve"> that are not consistent with the code of conduct stated in GCC 14.9.1. Notwithstanding any requirement from the </w:t>
            </w:r>
            <w:r w:rsidR="005C750D" w:rsidRPr="005865BB">
              <w:rPr>
                <w:rFonts w:ascii="Cambria" w:hAnsi="Cambria"/>
              </w:rPr>
              <w:t>Purchaser</w:t>
            </w:r>
            <w:r w:rsidRPr="005865BB">
              <w:rPr>
                <w:rFonts w:ascii="Cambria" w:hAnsi="Cambria"/>
              </w:rPr>
              <w:t xml:space="preserve"> to replace any such person, the Supplier shall immediately remove (or cause to be removed) any such person, from the site or other places where the </w:t>
            </w:r>
            <w:r w:rsidRPr="005865BB">
              <w:rPr>
                <w:rFonts w:ascii="Cambria" w:hAnsi="Cambria"/>
                <w:i/>
                <w:iCs/>
              </w:rPr>
              <w:t>installation / operation / maintenance/ operation and maintenance</w:t>
            </w:r>
            <w:r w:rsidRPr="005865BB">
              <w:rPr>
                <w:rFonts w:ascii="Cambria" w:hAnsi="Cambria"/>
              </w:rPr>
              <w:t xml:space="preserve"> is being executed. </w:t>
            </w:r>
            <w:r w:rsidRPr="005865BB">
              <w:rPr>
                <w:rFonts w:ascii="Cambria" w:hAnsi="Cambria"/>
                <w:bCs/>
                <w:szCs w:val="24"/>
              </w:rPr>
              <w:t>In either case, t</w:t>
            </w:r>
            <w:r w:rsidRPr="005865BB">
              <w:rPr>
                <w:rFonts w:ascii="Cambria" w:hAnsi="Cambria"/>
              </w:rPr>
              <w:t>he Supplier shall promptly appoint, as appropriate, a suitable replacement with equivalent skills and experience.</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15.1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The prices charged for the Goods supplied and the related Services performed</w:t>
            </w:r>
            <w:r w:rsidR="0082405C" w:rsidRPr="005865BB">
              <w:rPr>
                <w:rFonts w:ascii="Cambria" w:hAnsi="Cambria"/>
                <w:szCs w:val="24"/>
              </w:rPr>
              <w:t xml:space="preserve"> </w:t>
            </w:r>
            <w:r w:rsidR="0082405C" w:rsidRPr="005865BB">
              <w:rPr>
                <w:rFonts w:ascii="Cambria" w:hAnsi="Cambria"/>
                <w:i/>
                <w:iCs/>
                <w:szCs w:val="24"/>
              </w:rPr>
              <w:t xml:space="preserve">shall not </w:t>
            </w:r>
            <w:r w:rsidR="0082405C" w:rsidRPr="005865BB">
              <w:rPr>
                <w:rFonts w:ascii="Cambria" w:hAnsi="Cambria"/>
                <w:szCs w:val="24"/>
              </w:rPr>
              <w:t>be</w:t>
            </w:r>
            <w:r w:rsidRPr="005865BB">
              <w:rPr>
                <w:rFonts w:ascii="Cambria" w:hAnsi="Cambria"/>
                <w:szCs w:val="24"/>
              </w:rPr>
              <w:t xml:space="preserve"> adjustable.</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16.1</w:t>
            </w:r>
          </w:p>
        </w:tc>
        <w:tc>
          <w:tcPr>
            <w:tcW w:w="7380" w:type="dxa"/>
          </w:tcPr>
          <w:p w:rsidR="00F64ED2" w:rsidRPr="005865BB" w:rsidRDefault="00F64ED2" w:rsidP="00F64ED2">
            <w:pPr>
              <w:tabs>
                <w:tab w:val="left" w:pos="2160"/>
              </w:tabs>
              <w:suppressAutoHyphens/>
              <w:spacing w:after="220"/>
              <w:ind w:left="7"/>
              <w:jc w:val="both"/>
              <w:rPr>
                <w:rFonts w:ascii="Cambria" w:hAnsi="Cambria"/>
                <w:szCs w:val="24"/>
              </w:rPr>
            </w:pPr>
            <w:r w:rsidRPr="005865BB">
              <w:rPr>
                <w:rFonts w:ascii="Cambria" w:hAnsi="Cambria"/>
                <w:szCs w:val="24"/>
              </w:rPr>
              <w:t xml:space="preserve">Payment for Goods and Services supplied from within the </w:t>
            </w:r>
            <w:r w:rsidR="005C750D" w:rsidRPr="005865BB">
              <w:rPr>
                <w:rFonts w:ascii="Cambria" w:hAnsi="Cambria"/>
                <w:szCs w:val="24"/>
              </w:rPr>
              <w:t>Purchaser</w:t>
            </w:r>
            <w:r w:rsidRPr="005865BB">
              <w:rPr>
                <w:rFonts w:ascii="Cambria" w:hAnsi="Cambria"/>
                <w:szCs w:val="24"/>
              </w:rPr>
              <w:t>’s Country shall be made in</w:t>
            </w:r>
            <w:r w:rsidR="00846FC6" w:rsidRPr="005865BB">
              <w:rPr>
                <w:rFonts w:ascii="Cambria" w:hAnsi="Cambria"/>
                <w:szCs w:val="24"/>
              </w:rPr>
              <w:t xml:space="preserve"> Rupees </w:t>
            </w:r>
            <w:r w:rsidRPr="005865BB">
              <w:rPr>
                <w:rFonts w:ascii="Cambria" w:hAnsi="Cambria"/>
                <w:szCs w:val="24"/>
              </w:rPr>
              <w:t>, as follows:</w:t>
            </w:r>
            <w:r w:rsidR="00846FC6" w:rsidRPr="005865BB">
              <w:rPr>
                <w:rFonts w:ascii="Cambria" w:hAnsi="Cambria"/>
                <w:szCs w:val="24"/>
              </w:rPr>
              <w:t xml:space="preserve"> </w:t>
            </w:r>
            <w:r w:rsidR="00846FC6" w:rsidRPr="005865BB">
              <w:rPr>
                <w:rFonts w:ascii="Cambria" w:hAnsi="Cambria"/>
                <w:szCs w:val="24"/>
                <w:highlight w:val="cyan"/>
              </w:rPr>
              <w:t>[</w:t>
            </w:r>
            <w:r w:rsidR="00846FC6" w:rsidRPr="005865BB">
              <w:rPr>
                <w:rFonts w:ascii="Cambria" w:hAnsi="Cambria"/>
                <w:b/>
                <w:bCs/>
                <w:i/>
                <w:iCs/>
                <w:szCs w:val="24"/>
                <w:highlight w:val="cyan"/>
              </w:rPr>
              <w:t>sample given below , it may change as per the requirement</w:t>
            </w:r>
            <w:r w:rsidR="00846FC6" w:rsidRPr="005865BB">
              <w:rPr>
                <w:rFonts w:ascii="Cambria" w:hAnsi="Cambria"/>
                <w:szCs w:val="24"/>
                <w:highlight w:val="cyan"/>
              </w:rPr>
              <w:t>]</w:t>
            </w:r>
          </w:p>
          <w:p w:rsidR="00F64ED2" w:rsidRPr="005865BB" w:rsidRDefault="00F64ED2" w:rsidP="00F64ED2">
            <w:pPr>
              <w:tabs>
                <w:tab w:val="left" w:pos="1080"/>
              </w:tabs>
              <w:suppressAutoHyphens/>
              <w:spacing w:after="220"/>
              <w:ind w:left="547" w:hanging="540"/>
              <w:jc w:val="both"/>
              <w:rPr>
                <w:rFonts w:ascii="Cambria" w:hAnsi="Cambria"/>
                <w:szCs w:val="24"/>
              </w:rPr>
            </w:pPr>
            <w:r w:rsidRPr="005865BB">
              <w:rPr>
                <w:rFonts w:ascii="Cambria" w:hAnsi="Cambria"/>
                <w:szCs w:val="24"/>
              </w:rPr>
              <w:t>(</w:t>
            </w:r>
            <w:proofErr w:type="spellStart"/>
            <w:r w:rsidRPr="005865BB">
              <w:rPr>
                <w:rFonts w:ascii="Cambria" w:hAnsi="Cambria"/>
                <w:szCs w:val="24"/>
              </w:rPr>
              <w:t>i</w:t>
            </w:r>
            <w:proofErr w:type="spellEnd"/>
            <w:r w:rsidRPr="005865BB">
              <w:rPr>
                <w:rFonts w:ascii="Cambria" w:hAnsi="Cambria"/>
                <w:szCs w:val="24"/>
              </w:rPr>
              <w:t>)</w:t>
            </w:r>
            <w:r w:rsidRPr="005865BB">
              <w:rPr>
                <w:rFonts w:ascii="Cambria" w:hAnsi="Cambria"/>
                <w:b/>
                <w:szCs w:val="24"/>
              </w:rPr>
              <w:tab/>
              <w:t xml:space="preserve">On Delivery: </w:t>
            </w:r>
            <w:r w:rsidRPr="005865BB">
              <w:rPr>
                <w:rFonts w:ascii="Cambria" w:hAnsi="Cambria"/>
                <w:szCs w:val="24"/>
              </w:rPr>
              <w:t>Eighty (80) percent of the Contract Price shall be paid on receipt of the Goods and upon submission of the documents specified in GCC Clause 13.</w:t>
            </w:r>
            <w:r w:rsidR="00846FC6" w:rsidRPr="005865BB">
              <w:rPr>
                <w:rFonts w:ascii="Cambria" w:hAnsi="Cambria"/>
                <w:szCs w:val="24"/>
              </w:rPr>
              <w:t xml:space="preserve"> </w:t>
            </w:r>
          </w:p>
          <w:p w:rsidR="00F64ED2" w:rsidRPr="005865BB" w:rsidRDefault="00F64ED2" w:rsidP="006358D8">
            <w:pPr>
              <w:tabs>
                <w:tab w:val="right" w:pos="7164"/>
              </w:tabs>
              <w:spacing w:after="200"/>
              <w:ind w:left="529" w:hanging="540"/>
              <w:jc w:val="both"/>
              <w:rPr>
                <w:rFonts w:ascii="Cambria" w:hAnsi="Cambria"/>
                <w:i/>
                <w:iCs/>
                <w:szCs w:val="24"/>
                <w:u w:val="single"/>
              </w:rPr>
            </w:pPr>
            <w:r w:rsidRPr="005865BB">
              <w:rPr>
                <w:rFonts w:ascii="Cambria" w:hAnsi="Cambria"/>
                <w:szCs w:val="24"/>
              </w:rPr>
              <w:t>(ii)</w:t>
            </w:r>
            <w:r w:rsidRPr="005865BB">
              <w:rPr>
                <w:rFonts w:ascii="Cambria" w:hAnsi="Cambria"/>
                <w:b/>
                <w:szCs w:val="24"/>
              </w:rPr>
              <w:tab/>
              <w:t>On Acceptance</w:t>
            </w:r>
            <w:r w:rsidR="00846FC6" w:rsidRPr="005865BB">
              <w:rPr>
                <w:rFonts w:ascii="Cambria" w:hAnsi="Cambria"/>
                <w:b/>
                <w:szCs w:val="24"/>
              </w:rPr>
              <w:t>/ installation:</w:t>
            </w:r>
            <w:r w:rsidRPr="005865BB">
              <w:rPr>
                <w:rFonts w:ascii="Cambria" w:hAnsi="Cambria"/>
                <w:b/>
                <w:szCs w:val="24"/>
              </w:rPr>
              <w:t xml:space="preserve"> </w:t>
            </w:r>
            <w:r w:rsidRPr="005865BB">
              <w:rPr>
                <w:rFonts w:ascii="Cambria" w:hAnsi="Cambria"/>
                <w:szCs w:val="24"/>
              </w:rPr>
              <w:t>The remaining ten (</w:t>
            </w:r>
            <w:r w:rsidR="006358D8" w:rsidRPr="005865BB">
              <w:rPr>
                <w:rFonts w:ascii="Cambria" w:hAnsi="Cambria"/>
                <w:szCs w:val="24"/>
              </w:rPr>
              <w:t>20</w:t>
            </w:r>
            <w:r w:rsidRPr="005865BB">
              <w:rPr>
                <w:rFonts w:ascii="Cambria" w:hAnsi="Cambria"/>
                <w:szCs w:val="24"/>
              </w:rPr>
              <w:t xml:space="preserve">) percent </w:t>
            </w:r>
            <w:r w:rsidRPr="005865BB">
              <w:rPr>
                <w:rFonts w:ascii="Cambria" w:hAnsi="Cambria"/>
                <w:szCs w:val="24"/>
              </w:rPr>
              <w:lastRenderedPageBreak/>
              <w:t xml:space="preserve">of the Contract Price shall be paid to the Supplier within thirty (30) days after the date of the acceptance certificate for the respective delivery issued by the </w:t>
            </w:r>
            <w:r w:rsidR="005C750D" w:rsidRPr="005865BB">
              <w:rPr>
                <w:rFonts w:ascii="Cambria" w:hAnsi="Cambria"/>
                <w:szCs w:val="24"/>
              </w:rPr>
              <w:t>Purchaser</w:t>
            </w:r>
            <w:r w:rsidRPr="005865BB">
              <w:rPr>
                <w:rFonts w:ascii="Cambria" w:hAnsi="Cambria"/>
                <w:szCs w:val="24"/>
              </w:rPr>
              <w:t>.</w:t>
            </w:r>
            <w:r w:rsidR="00846FC6"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16.5</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payment-delay period after which the </w:t>
            </w:r>
            <w:r w:rsidR="005C750D" w:rsidRPr="005865BB">
              <w:rPr>
                <w:rFonts w:ascii="Cambria" w:hAnsi="Cambria"/>
                <w:szCs w:val="24"/>
              </w:rPr>
              <w:t>Purchaser</w:t>
            </w:r>
            <w:r w:rsidRPr="005865BB">
              <w:rPr>
                <w:rFonts w:ascii="Cambria" w:hAnsi="Cambria"/>
                <w:szCs w:val="24"/>
              </w:rPr>
              <w:t xml:space="preserve"> shall pay interest to the supplier shall be </w:t>
            </w:r>
            <w:r w:rsidRPr="005865BB">
              <w:rPr>
                <w:rFonts w:ascii="Cambria" w:hAnsi="Cambria"/>
                <w:i/>
                <w:iCs/>
                <w:szCs w:val="24"/>
              </w:rPr>
              <w:t xml:space="preserve">[insert number] </w:t>
            </w:r>
            <w:r w:rsidRPr="005865BB">
              <w:rPr>
                <w:rFonts w:ascii="Cambria" w:hAnsi="Cambria"/>
                <w:szCs w:val="24"/>
              </w:rPr>
              <w:t>days.</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interest rate that shall be applied is </w:t>
            </w:r>
            <w:r w:rsidRPr="005865BB">
              <w:rPr>
                <w:rFonts w:ascii="Cambria" w:hAnsi="Cambria"/>
                <w:i/>
                <w:iCs/>
                <w:szCs w:val="24"/>
              </w:rPr>
              <w:t>[insert number] %</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 Performance </w:t>
            </w:r>
            <w:r w:rsidRPr="005865BB">
              <w:rPr>
                <w:rFonts w:ascii="Cambria" w:hAnsi="Cambria"/>
                <w:i/>
                <w:iCs/>
                <w:szCs w:val="24"/>
              </w:rPr>
              <w:t>shall</w:t>
            </w:r>
            <w:r w:rsidR="00846FC6" w:rsidRPr="005865BB">
              <w:rPr>
                <w:rFonts w:ascii="Cambria" w:hAnsi="Cambria"/>
                <w:i/>
                <w:iCs/>
                <w:szCs w:val="24"/>
              </w:rPr>
              <w:t xml:space="preserve"> </w:t>
            </w:r>
            <w:r w:rsidRPr="005865BB">
              <w:rPr>
                <w:rFonts w:ascii="Cambria" w:hAnsi="Cambria"/>
                <w:i/>
                <w:iCs/>
                <w:szCs w:val="24"/>
              </w:rPr>
              <w:t xml:space="preserve"> be required</w:t>
            </w:r>
            <w:r w:rsidR="00846FC6" w:rsidRPr="005865BB">
              <w:rPr>
                <w:rFonts w:ascii="Cambria" w:hAnsi="Cambria"/>
                <w:i/>
                <w:iCs/>
                <w:szCs w:val="24"/>
              </w:rPr>
              <w:t xml:space="preserve"> </w:t>
            </w:r>
            <w:r w:rsidR="00846FC6" w:rsidRPr="005865BB">
              <w:rPr>
                <w:rFonts w:ascii="Cambria" w:hAnsi="Cambria"/>
                <w:i/>
                <w:iCs/>
                <w:szCs w:val="24"/>
                <w:highlight w:val="cyan"/>
              </w:rPr>
              <w:t>@</w:t>
            </w:r>
            <w:r w:rsidR="00FC2650" w:rsidRPr="005865BB">
              <w:rPr>
                <w:rFonts w:ascii="Cambria" w:hAnsi="Cambria"/>
                <w:i/>
                <w:iCs/>
                <w:szCs w:val="24"/>
                <w:highlight w:val="cyan"/>
              </w:rPr>
              <w:t xml:space="preserve">(generally 5 to </w:t>
            </w:r>
            <w:r w:rsidR="00846FC6" w:rsidRPr="005865BB">
              <w:rPr>
                <w:rFonts w:ascii="Cambria" w:hAnsi="Cambria"/>
                <w:i/>
                <w:iCs/>
                <w:szCs w:val="24"/>
                <w:highlight w:val="cyan"/>
              </w:rPr>
              <w:t>10%</w:t>
            </w:r>
            <w:r w:rsidR="00FC2650" w:rsidRPr="005865BB">
              <w:rPr>
                <w:rFonts w:ascii="Cambria" w:hAnsi="Cambria"/>
                <w:i/>
                <w:iCs/>
                <w:szCs w:val="24"/>
                <w:highlight w:val="cyan"/>
              </w:rPr>
              <w:t>)</w:t>
            </w:r>
            <w:r w:rsidR="00846FC6" w:rsidRPr="005865BB">
              <w:rPr>
                <w:rFonts w:ascii="Cambria" w:hAnsi="Cambria"/>
                <w:i/>
                <w:iCs/>
                <w:szCs w:val="24"/>
              </w:rPr>
              <w:t xml:space="preserve"> of the contract value</w:t>
            </w:r>
            <w:r w:rsidRPr="005865BB">
              <w:rPr>
                <w:rFonts w:ascii="Cambria" w:hAnsi="Cambria"/>
                <w:szCs w:val="24"/>
              </w:rPr>
              <w:t xml:space="preserve"> </w:t>
            </w:r>
          </w:p>
        </w:tc>
      </w:tr>
      <w:tr w:rsidR="005865BB" w:rsidRPr="005865BB" w:rsidTr="00F64ED2">
        <w:trPr>
          <w:cantSplit/>
          <w:trHeight w:val="876"/>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18.3</w:t>
            </w:r>
          </w:p>
        </w:tc>
        <w:tc>
          <w:tcPr>
            <w:tcW w:w="7380" w:type="dxa"/>
          </w:tcPr>
          <w:p w:rsidR="00F64ED2" w:rsidRPr="005865BB" w:rsidRDefault="00F64ED2" w:rsidP="00EF659B">
            <w:pPr>
              <w:tabs>
                <w:tab w:val="right" w:pos="7164"/>
              </w:tabs>
              <w:spacing w:after="200"/>
              <w:rPr>
                <w:rFonts w:ascii="Cambria" w:hAnsi="Cambria"/>
                <w:szCs w:val="24"/>
              </w:rPr>
            </w:pPr>
            <w:r w:rsidRPr="005865BB">
              <w:rPr>
                <w:rFonts w:ascii="Cambria" w:hAnsi="Cambria"/>
                <w:szCs w:val="24"/>
              </w:rPr>
              <w:t>If required, the Performance Security shall be in the form of:</w:t>
            </w:r>
            <w:r w:rsidR="00EF659B" w:rsidRPr="005865BB">
              <w:rPr>
                <w:rFonts w:ascii="Cambria" w:hAnsi="Cambria"/>
                <w:szCs w:val="24"/>
              </w:rPr>
              <w:t xml:space="preserve"> Demand draft or bank guarantee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18.4</w:t>
            </w:r>
          </w:p>
        </w:tc>
        <w:tc>
          <w:tcPr>
            <w:tcW w:w="7380" w:type="dxa"/>
          </w:tcPr>
          <w:p w:rsidR="00F64ED2" w:rsidRPr="005865BB" w:rsidRDefault="00F64ED2" w:rsidP="00C44470">
            <w:pPr>
              <w:tabs>
                <w:tab w:val="right" w:pos="7164"/>
              </w:tabs>
              <w:spacing w:after="200"/>
              <w:rPr>
                <w:rFonts w:ascii="Cambria" w:hAnsi="Cambria"/>
                <w:szCs w:val="24"/>
                <w:u w:val="single"/>
              </w:rPr>
            </w:pPr>
            <w:r w:rsidRPr="005865BB">
              <w:rPr>
                <w:rFonts w:ascii="Cambria" w:hAnsi="Cambria"/>
                <w:szCs w:val="24"/>
              </w:rPr>
              <w:t xml:space="preserve">Discharge of the Performance Security shall take place: </w:t>
            </w:r>
            <w:r w:rsidR="00C44470" w:rsidRPr="005865BB">
              <w:rPr>
                <w:rFonts w:ascii="Cambria" w:hAnsi="Cambria"/>
                <w:i/>
                <w:iCs/>
                <w:szCs w:val="24"/>
                <w:highlight w:val="cyan"/>
              </w:rPr>
              <w:t>30 days</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23.2</w:t>
            </w:r>
          </w:p>
        </w:tc>
        <w:tc>
          <w:tcPr>
            <w:tcW w:w="7380" w:type="dxa"/>
          </w:tcPr>
          <w:p w:rsidR="00F64ED2" w:rsidRPr="005865BB" w:rsidRDefault="00C44470" w:rsidP="00F64ED2">
            <w:pPr>
              <w:tabs>
                <w:tab w:val="right" w:pos="7164"/>
              </w:tabs>
              <w:spacing w:after="200"/>
              <w:rPr>
                <w:rFonts w:ascii="Cambria" w:hAnsi="Cambria"/>
                <w:szCs w:val="24"/>
                <w:u w:val="single"/>
              </w:rPr>
            </w:pPr>
            <w:r w:rsidRPr="005865BB">
              <w:rPr>
                <w:rFonts w:ascii="Cambria" w:hAnsi="Cambria"/>
                <w:szCs w:val="24"/>
              </w:rPr>
              <w:t xml:space="preserve">Not Applicable </w:t>
            </w:r>
            <w:r w:rsidR="00F64ED2" w:rsidRPr="005865BB">
              <w:rPr>
                <w:rFonts w:ascii="Cambria" w:hAnsi="Cambria"/>
                <w:i/>
                <w:iCs/>
                <w:szCs w:val="24"/>
              </w:rPr>
              <w:t xml:space="preserve"> </w:t>
            </w:r>
            <w:r w:rsidR="00F64ED2"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24.1</w:t>
            </w:r>
          </w:p>
        </w:tc>
        <w:tc>
          <w:tcPr>
            <w:tcW w:w="7380" w:type="dxa"/>
          </w:tcPr>
          <w:p w:rsidR="00F64ED2" w:rsidRPr="005865BB" w:rsidRDefault="00F64ED2" w:rsidP="009A3FD0">
            <w:pPr>
              <w:tabs>
                <w:tab w:val="right" w:pos="7164"/>
              </w:tabs>
              <w:spacing w:after="200"/>
              <w:rPr>
                <w:rFonts w:ascii="Cambria" w:hAnsi="Cambria"/>
                <w:szCs w:val="24"/>
              </w:rPr>
            </w:pPr>
            <w:r w:rsidRPr="005865BB">
              <w:rPr>
                <w:rFonts w:ascii="Cambria" w:hAnsi="Cambria"/>
                <w:szCs w:val="24"/>
              </w:rPr>
              <w:t>The insurance coverage shall be as specified in the Incoterms</w:t>
            </w:r>
            <w:r w:rsidRPr="005865BB">
              <w:rPr>
                <w:rFonts w:ascii="Cambria" w:hAnsi="Cambria"/>
                <w:i/>
                <w:szCs w:val="24"/>
              </w:rPr>
              <w: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25.1</w:t>
            </w:r>
          </w:p>
        </w:tc>
        <w:tc>
          <w:tcPr>
            <w:tcW w:w="7380" w:type="dxa"/>
          </w:tcPr>
          <w:p w:rsidR="00F64ED2" w:rsidRPr="009A3FD0" w:rsidRDefault="00F64ED2" w:rsidP="0082405C">
            <w:pPr>
              <w:tabs>
                <w:tab w:val="right" w:pos="7164"/>
              </w:tabs>
              <w:spacing w:after="200"/>
              <w:jc w:val="both"/>
              <w:rPr>
                <w:rFonts w:ascii="Cambria" w:hAnsi="Cambria"/>
                <w:szCs w:val="24"/>
                <w:u w:val="single"/>
              </w:rPr>
            </w:pPr>
            <w:r w:rsidRPr="009A3FD0">
              <w:rPr>
                <w:rFonts w:ascii="Cambria" w:hAnsi="Cambria"/>
                <w:szCs w:val="24"/>
              </w:rPr>
              <w:t xml:space="preserve">The Supplier is required under the Contract to transport the Goods to a specified place of final destination within the </w:t>
            </w:r>
            <w:r w:rsidR="005C750D" w:rsidRPr="009A3FD0">
              <w:rPr>
                <w:rFonts w:ascii="Cambria" w:hAnsi="Cambria"/>
                <w:szCs w:val="24"/>
              </w:rPr>
              <w:t>Purchaser</w:t>
            </w:r>
            <w:r w:rsidRPr="009A3FD0">
              <w:rPr>
                <w:rFonts w:ascii="Cambria" w:hAnsi="Cambria"/>
                <w:szCs w:val="24"/>
              </w:rPr>
              <w:t xml:space="preserve">’s Country, defined as the Project Site, transport to such place of destination in the </w:t>
            </w:r>
            <w:r w:rsidR="005C750D" w:rsidRPr="009A3FD0">
              <w:rPr>
                <w:rFonts w:ascii="Cambria" w:hAnsi="Cambria"/>
                <w:szCs w:val="24"/>
              </w:rPr>
              <w:t>Purchaser</w:t>
            </w:r>
            <w:r w:rsidRPr="009A3FD0">
              <w:rPr>
                <w:rFonts w:ascii="Cambria" w:hAnsi="Cambria"/>
                <w:szCs w:val="24"/>
              </w:rPr>
              <w:t>’s Country, including insurance and storage, as shall be specified in the Contract, shall be arranged by the Supplier, and related costs shall be included in the Contract Price</w:t>
            </w:r>
            <w:r w:rsidR="0082405C" w:rsidRPr="009A3FD0">
              <w:rPr>
                <w:rFonts w:ascii="Cambria" w:hAnsi="Cambria"/>
                <w:szCs w:val="24"/>
              </w:rPr>
              <w:t xml:space="preserve"> </w:t>
            </w:r>
            <w:r w:rsidRPr="009A3FD0">
              <w:rPr>
                <w:rFonts w:ascii="Cambria" w:hAnsi="Cambria"/>
                <w:szCs w:val="24"/>
              </w:rPr>
              <w:t xml:space="preserve"> </w:t>
            </w:r>
          </w:p>
        </w:tc>
      </w:tr>
      <w:tr w:rsidR="009A3FD0" w:rsidRPr="005865BB" w:rsidTr="00F64ED2">
        <w:tc>
          <w:tcPr>
            <w:tcW w:w="1728" w:type="dxa"/>
          </w:tcPr>
          <w:p w:rsidR="009A3FD0" w:rsidRPr="005865BB" w:rsidRDefault="009A3FD0" w:rsidP="00F64ED2">
            <w:pPr>
              <w:spacing w:after="200"/>
              <w:rPr>
                <w:rFonts w:ascii="Cambria" w:hAnsi="Cambria"/>
                <w:b/>
                <w:szCs w:val="24"/>
              </w:rPr>
            </w:pPr>
            <w:r w:rsidRPr="005865BB">
              <w:rPr>
                <w:rFonts w:ascii="Cambria" w:hAnsi="Cambria"/>
                <w:b/>
                <w:szCs w:val="24"/>
              </w:rPr>
              <w:t>GCC 25.2</w:t>
            </w:r>
          </w:p>
        </w:tc>
        <w:tc>
          <w:tcPr>
            <w:tcW w:w="7380" w:type="dxa"/>
          </w:tcPr>
          <w:p w:rsidR="009A3FD0" w:rsidRPr="00323412" w:rsidRDefault="009A3FD0" w:rsidP="001718EB">
            <w:pPr>
              <w:suppressAutoHyphens/>
              <w:spacing w:before="120" w:after="120"/>
              <w:jc w:val="both"/>
              <w:rPr>
                <w:rFonts w:ascii="Cambria" w:hAnsi="Cambria"/>
                <w:szCs w:val="24"/>
                <w:highlight w:val="yellow"/>
              </w:rPr>
            </w:pPr>
            <w:r w:rsidRPr="002D2AAF">
              <w:rPr>
                <w:rFonts w:ascii="Cambria" w:hAnsi="Cambria"/>
                <w:szCs w:val="24"/>
              </w:rPr>
              <w:t>Incidental services to be provided are: The cost associated with Supply, Installation, Testing, Commissioning etc. shall be included in the Contract Price.</w:t>
            </w:r>
          </w:p>
        </w:tc>
      </w:tr>
      <w:tr w:rsidR="005865BB" w:rsidRPr="005865BB" w:rsidTr="007660DC">
        <w:trPr>
          <w:cantSplit/>
          <w:trHeight w:val="888"/>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26.1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inspections and tests shall be: </w:t>
            </w:r>
            <w:r w:rsidR="009A3FD0" w:rsidRPr="009A3FD0">
              <w:rPr>
                <w:rFonts w:ascii="Cambria" w:hAnsi="Cambria"/>
                <w:i/>
                <w:iCs/>
                <w:szCs w:val="24"/>
              </w:rPr>
              <w:t>As per SOP of finalized by the any institute appointed by the purchaser</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26.2</w:t>
            </w:r>
          </w:p>
        </w:tc>
        <w:tc>
          <w:tcPr>
            <w:tcW w:w="7380" w:type="dxa"/>
          </w:tcPr>
          <w:p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Inspections and tests shall be conducted at: </w:t>
            </w:r>
            <w:r w:rsidRPr="005865BB">
              <w:rPr>
                <w:rFonts w:ascii="Cambria" w:hAnsi="Cambria"/>
                <w:i/>
                <w:iCs/>
                <w:szCs w:val="24"/>
              </w:rPr>
              <w:t>[</w:t>
            </w:r>
            <w:r w:rsidRPr="005865BB">
              <w:rPr>
                <w:rFonts w:ascii="Cambria" w:hAnsi="Cambria"/>
                <w:i/>
                <w:iCs/>
                <w:szCs w:val="24"/>
                <w:highlight w:val="cyan"/>
              </w:rPr>
              <w:t>insert name(s) of location(s)]</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27.1</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liquidated damage shall be: </w:t>
            </w:r>
            <w:r w:rsidR="00EF659B" w:rsidRPr="005865BB">
              <w:rPr>
                <w:rFonts w:ascii="Cambria" w:hAnsi="Cambria"/>
                <w:szCs w:val="24"/>
              </w:rPr>
              <w:t xml:space="preserve">0.5 </w:t>
            </w:r>
            <w:r w:rsidRPr="005865BB">
              <w:rPr>
                <w:rFonts w:ascii="Cambria" w:hAnsi="Cambria"/>
                <w:szCs w:val="24"/>
              </w:rPr>
              <w:t>% per week</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27.1</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maximum amount of liquidated damages shall be: </w:t>
            </w:r>
            <w:r w:rsidR="00EF659B" w:rsidRPr="005865BB">
              <w:rPr>
                <w:rFonts w:ascii="Cambria" w:hAnsi="Cambria"/>
                <w:szCs w:val="24"/>
              </w:rPr>
              <w:t xml:space="preserve">10 </w:t>
            </w:r>
            <w:r w:rsidRPr="005865BB">
              <w:rPr>
                <w:rFonts w:ascii="Cambria" w:hAnsi="Cambria"/>
                <w:szCs w:val="24"/>
              </w:rPr>
              <w: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28.3</w:t>
            </w:r>
          </w:p>
        </w:tc>
        <w:tc>
          <w:tcPr>
            <w:tcW w:w="7380" w:type="dxa"/>
          </w:tcPr>
          <w:p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period of validity of the Warranty shall be: </w:t>
            </w:r>
            <w:r w:rsidRPr="005865BB">
              <w:rPr>
                <w:rFonts w:ascii="Cambria" w:hAnsi="Cambria"/>
                <w:i/>
                <w:iCs/>
                <w:szCs w:val="24"/>
                <w:highlight w:val="cyan"/>
              </w:rPr>
              <w:t>[insert number]</w:t>
            </w:r>
            <w:r w:rsidRPr="005865BB">
              <w:rPr>
                <w:rFonts w:ascii="Cambria" w:hAnsi="Cambria"/>
                <w:szCs w:val="24"/>
              </w:rPr>
              <w:t xml:space="preserve"> days </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For purposes of the Warranty, the place(s) of final destination(s) shall be:</w:t>
            </w:r>
          </w:p>
          <w:p w:rsidR="00F64ED2" w:rsidRPr="005865BB" w:rsidRDefault="00F64ED2" w:rsidP="00F64ED2">
            <w:pPr>
              <w:tabs>
                <w:tab w:val="right" w:pos="7164"/>
              </w:tabs>
              <w:spacing w:after="200"/>
              <w:rPr>
                <w:rFonts w:ascii="Cambria" w:hAnsi="Cambria"/>
                <w:i/>
                <w:iCs/>
                <w:szCs w:val="24"/>
              </w:rPr>
            </w:pPr>
            <w:r w:rsidRPr="005865BB">
              <w:rPr>
                <w:rFonts w:ascii="Cambria" w:hAnsi="Cambria"/>
                <w:i/>
                <w:iCs/>
                <w:szCs w:val="24"/>
              </w:rPr>
              <w:t>[insert name(s) of location(s)]</w:t>
            </w:r>
          </w:p>
          <w:p w:rsidR="00F64ED2" w:rsidRPr="005865BB" w:rsidRDefault="00F64ED2" w:rsidP="00F64ED2">
            <w:pPr>
              <w:suppressAutoHyphens/>
              <w:ind w:left="49" w:firstLine="7"/>
              <w:jc w:val="both"/>
              <w:rPr>
                <w:rFonts w:ascii="Cambria" w:hAnsi="Cambria"/>
                <w:szCs w:val="24"/>
              </w:rPr>
            </w:pPr>
            <w:r w:rsidRPr="005865BB">
              <w:rPr>
                <w:rFonts w:ascii="Cambria" w:hAnsi="Cambria"/>
                <w:b/>
                <w:i/>
                <w:szCs w:val="24"/>
              </w:rPr>
              <w:t>Sample provision</w:t>
            </w:r>
          </w:p>
          <w:p w:rsidR="00F64ED2" w:rsidRPr="005865BB" w:rsidRDefault="00F64ED2" w:rsidP="00F64ED2">
            <w:pPr>
              <w:suppressAutoHyphens/>
              <w:ind w:left="49" w:firstLine="7"/>
              <w:jc w:val="both"/>
              <w:rPr>
                <w:rFonts w:ascii="Cambria" w:hAnsi="Cambria"/>
                <w:szCs w:val="24"/>
              </w:rPr>
            </w:pPr>
          </w:p>
          <w:p w:rsidR="00F64ED2" w:rsidRPr="005865BB" w:rsidRDefault="00F64ED2" w:rsidP="00F64ED2">
            <w:pPr>
              <w:suppressAutoHyphens/>
              <w:ind w:left="49" w:firstLine="7"/>
              <w:jc w:val="both"/>
              <w:rPr>
                <w:rFonts w:ascii="Cambria" w:hAnsi="Cambria"/>
                <w:szCs w:val="24"/>
              </w:rPr>
            </w:pPr>
            <w:r w:rsidRPr="005865BB">
              <w:rPr>
                <w:rFonts w:ascii="Cambria" w:hAnsi="Cambria"/>
                <w:szCs w:val="24"/>
              </w:rPr>
              <w:t xml:space="preserve">GCC 28.3—In partial modification of the provisions, the warranty period shall be _____ hours of operation or _____ months from date of acceptance of the Goods or (_____) months from the date of shipment, </w:t>
            </w:r>
            <w:r w:rsidRPr="005865BB">
              <w:rPr>
                <w:rFonts w:ascii="Cambria" w:hAnsi="Cambria"/>
                <w:szCs w:val="24"/>
              </w:rPr>
              <w:lastRenderedPageBreak/>
              <w:t>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F64ED2" w:rsidRPr="005865BB" w:rsidRDefault="00F64ED2" w:rsidP="00F64ED2">
            <w:pPr>
              <w:suppressAutoHyphens/>
              <w:ind w:left="540"/>
              <w:jc w:val="both"/>
              <w:rPr>
                <w:rFonts w:ascii="Cambria" w:hAnsi="Cambria"/>
                <w:szCs w:val="24"/>
              </w:rPr>
            </w:pPr>
          </w:p>
          <w:p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szCs w:val="24"/>
              </w:rPr>
              <w:t>(a)</w:t>
            </w:r>
            <w:r w:rsidRPr="005865BB">
              <w:rPr>
                <w:rFonts w:ascii="Cambria" w:hAnsi="Cambria"/>
                <w:szCs w:val="24"/>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rsidR="00F64ED2" w:rsidRPr="005865BB" w:rsidRDefault="00F64ED2" w:rsidP="00F64ED2">
            <w:pPr>
              <w:tabs>
                <w:tab w:val="left" w:pos="1080"/>
              </w:tabs>
              <w:suppressAutoHyphens/>
              <w:ind w:left="1080" w:hanging="540"/>
              <w:jc w:val="both"/>
              <w:rPr>
                <w:rFonts w:ascii="Cambria" w:hAnsi="Cambria"/>
                <w:szCs w:val="24"/>
              </w:rPr>
            </w:pPr>
          </w:p>
          <w:p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b/>
                <w:szCs w:val="24"/>
              </w:rPr>
              <w:t>or</w:t>
            </w:r>
          </w:p>
          <w:p w:rsidR="00F64ED2" w:rsidRPr="005865BB" w:rsidRDefault="00F64ED2" w:rsidP="00F64ED2">
            <w:pPr>
              <w:tabs>
                <w:tab w:val="left" w:pos="1080"/>
              </w:tabs>
              <w:suppressAutoHyphens/>
              <w:ind w:left="1080" w:hanging="540"/>
              <w:jc w:val="both"/>
              <w:rPr>
                <w:rFonts w:ascii="Cambria" w:hAnsi="Cambria"/>
                <w:szCs w:val="24"/>
              </w:rPr>
            </w:pPr>
          </w:p>
          <w:p w:rsidR="00F64ED2" w:rsidRPr="005865BB" w:rsidRDefault="00F64ED2" w:rsidP="001F0558">
            <w:pPr>
              <w:tabs>
                <w:tab w:val="left" w:pos="1080"/>
              </w:tabs>
              <w:suppressAutoHyphens/>
              <w:ind w:left="1080"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pay liquidated damages to the </w:t>
            </w:r>
            <w:r w:rsidR="005C750D" w:rsidRPr="005865BB">
              <w:rPr>
                <w:rFonts w:ascii="Cambria" w:hAnsi="Cambria"/>
                <w:szCs w:val="24"/>
              </w:rPr>
              <w:t>Purchaser</w:t>
            </w:r>
            <w:r w:rsidRPr="005865BB">
              <w:rPr>
                <w:rFonts w:ascii="Cambria" w:hAnsi="Cambria"/>
                <w:szCs w:val="24"/>
              </w:rPr>
              <w:t xml:space="preserve"> with respect to the failure to meet the contractual guarantees. The rate of these liquidated damages shall be (______).</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28.5, GCC 28.6</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period for repair or replacement shall be: </w:t>
            </w:r>
            <w:r w:rsidR="00EF659B" w:rsidRPr="005865BB">
              <w:rPr>
                <w:rFonts w:ascii="Cambria" w:hAnsi="Cambria"/>
                <w:i/>
                <w:iCs/>
                <w:szCs w:val="24"/>
                <w:highlight w:val="cyan"/>
              </w:rPr>
              <w:t xml:space="preserve">3 </w:t>
            </w:r>
            <w:r w:rsidRPr="005865BB">
              <w:rPr>
                <w:rFonts w:ascii="Cambria" w:hAnsi="Cambria"/>
                <w:i/>
                <w:iCs/>
                <w:szCs w:val="24"/>
                <w:highlight w:val="cyan"/>
              </w:rPr>
              <w:t>days</w:t>
            </w:r>
            <w:r w:rsidRPr="005865BB">
              <w:rPr>
                <w:rFonts w:ascii="Cambria" w:hAnsi="Cambria"/>
                <w:i/>
                <w:iCs/>
                <w:szCs w:val="24"/>
              </w:rPr>
              <w:t>.</w:t>
            </w:r>
          </w:p>
        </w:tc>
      </w:tr>
      <w:tr w:rsidR="00F64ED2" w:rsidRPr="005865BB" w:rsidTr="00A6501D">
        <w:trPr>
          <w:cantSplit/>
          <w:trHeight w:val="345"/>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33.4</w:t>
            </w:r>
          </w:p>
        </w:tc>
        <w:tc>
          <w:tcPr>
            <w:tcW w:w="7380" w:type="dxa"/>
          </w:tcPr>
          <w:p w:rsidR="00F64ED2" w:rsidRPr="005865BB" w:rsidRDefault="00A6501D" w:rsidP="00A6501D">
            <w:pPr>
              <w:spacing w:before="240" w:after="240"/>
              <w:rPr>
                <w:rFonts w:ascii="Cambria" w:hAnsi="Cambria"/>
                <w:szCs w:val="24"/>
              </w:rPr>
            </w:pPr>
            <w:r>
              <w:rPr>
                <w:rFonts w:ascii="Cambria" w:hAnsi="Cambria"/>
                <w:szCs w:val="24"/>
              </w:rPr>
              <w:t xml:space="preserve">Not Applicable </w:t>
            </w:r>
          </w:p>
        </w:tc>
      </w:tr>
    </w:tbl>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suppressAutoHyphens/>
        <w:rPr>
          <w:rFonts w:ascii="Cambria" w:hAnsi="Cambria"/>
          <w:szCs w:val="24"/>
        </w:rPr>
        <w:sectPr w:rsidR="00F64ED2" w:rsidRPr="005865BB" w:rsidSect="00C62D2D">
          <w:headerReference w:type="even" r:id="rId20"/>
          <w:headerReference w:type="default" r:id="rId21"/>
          <w:headerReference w:type="first" r:id="rId22"/>
          <w:type w:val="nextColumn"/>
          <w:pgSz w:w="11907" w:h="16840" w:code="9"/>
          <w:pgMar w:top="1191" w:right="1440" w:bottom="1191" w:left="1191" w:header="720" w:footer="720" w:gutter="0"/>
          <w:paperSrc w:first="7" w:other="7"/>
          <w:cols w:space="720"/>
          <w:titlePg/>
          <w:docGrid w:linePitch="360"/>
        </w:sectPr>
      </w:pPr>
      <w:r w:rsidRPr="005865BB">
        <w:rPr>
          <w:rFonts w:ascii="Cambria" w:hAnsi="Cambria"/>
          <w:b/>
          <w:sz w:val="28"/>
          <w:szCs w:val="24"/>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rsidTr="00F64ED2">
        <w:trPr>
          <w:trHeight w:val="800"/>
        </w:trPr>
        <w:tc>
          <w:tcPr>
            <w:tcW w:w="9198" w:type="dxa"/>
            <w:tcBorders>
              <w:top w:val="nil"/>
              <w:left w:val="nil"/>
              <w:bottom w:val="nil"/>
              <w:right w:val="nil"/>
            </w:tcBorders>
            <w:vAlign w:val="center"/>
          </w:tcPr>
          <w:p w:rsidR="00F64ED2" w:rsidRPr="005865BB" w:rsidRDefault="00253572" w:rsidP="00F64ED2">
            <w:pPr>
              <w:spacing w:before="120" w:after="240"/>
              <w:jc w:val="center"/>
              <w:rPr>
                <w:rFonts w:ascii="Cambria" w:hAnsi="Cambria"/>
                <w:b/>
                <w:sz w:val="44"/>
                <w:szCs w:val="24"/>
              </w:rPr>
            </w:pPr>
            <w:bookmarkStart w:id="179" w:name="_Toc438954453"/>
            <w:bookmarkStart w:id="180" w:name="_Toc488411762"/>
            <w:bookmarkStart w:id="181" w:name="_Toc347227550"/>
            <w:bookmarkStart w:id="182" w:name="_Toc436903907"/>
            <w:bookmarkStart w:id="183" w:name="_Toc454620910"/>
            <w:r w:rsidRPr="005865BB">
              <w:rPr>
                <w:rFonts w:ascii="Cambria" w:hAnsi="Cambria"/>
                <w:b/>
                <w:sz w:val="44"/>
                <w:szCs w:val="24"/>
              </w:rPr>
              <w:lastRenderedPageBreak/>
              <w:t xml:space="preserve"> </w:t>
            </w:r>
            <w:r w:rsidR="00F64ED2" w:rsidRPr="005865BB">
              <w:rPr>
                <w:rFonts w:ascii="Cambria" w:hAnsi="Cambria"/>
                <w:b/>
                <w:sz w:val="44"/>
                <w:szCs w:val="24"/>
              </w:rPr>
              <w:t xml:space="preserve"> </w:t>
            </w:r>
            <w:r w:rsidR="009503AA" w:rsidRPr="005865BB">
              <w:rPr>
                <w:rFonts w:ascii="Cambria" w:hAnsi="Cambria"/>
                <w:b/>
                <w:sz w:val="44"/>
                <w:szCs w:val="24"/>
              </w:rPr>
              <w:t xml:space="preserve">SECTION – VI </w:t>
            </w:r>
            <w:r w:rsidR="00F64ED2" w:rsidRPr="005865BB">
              <w:rPr>
                <w:rFonts w:ascii="Cambria" w:hAnsi="Cambria"/>
                <w:b/>
                <w:sz w:val="44"/>
                <w:szCs w:val="24"/>
              </w:rPr>
              <w:t>Contract Forms</w:t>
            </w:r>
            <w:bookmarkEnd w:id="179"/>
            <w:bookmarkEnd w:id="180"/>
            <w:bookmarkEnd w:id="181"/>
            <w:bookmarkEnd w:id="182"/>
            <w:bookmarkEnd w:id="183"/>
          </w:p>
        </w:tc>
      </w:tr>
    </w:tbl>
    <w:p w:rsidR="00F64ED2" w:rsidRPr="005865BB" w:rsidRDefault="00F64ED2" w:rsidP="00F64ED2">
      <w:pPr>
        <w:jc w:val="both"/>
        <w:rPr>
          <w:rFonts w:ascii="Cambria" w:hAnsi="Cambria"/>
          <w:szCs w:val="24"/>
        </w:rPr>
      </w:pPr>
    </w:p>
    <w:p w:rsidR="00F64ED2" w:rsidRPr="005865BB" w:rsidRDefault="00F64ED2" w:rsidP="00F64ED2">
      <w:pPr>
        <w:tabs>
          <w:tab w:val="left" w:pos="360"/>
          <w:tab w:val="right" w:leader="dot" w:pos="8990"/>
        </w:tabs>
        <w:spacing w:before="240" w:after="80"/>
        <w:ind w:left="180" w:right="288"/>
        <w:outlineLvl w:val="0"/>
        <w:rPr>
          <w:rFonts w:ascii="Cambria" w:hAnsi="Cambria"/>
          <w:szCs w:val="24"/>
        </w:rPr>
      </w:pPr>
    </w:p>
    <w:p w:rsidR="00F64ED2" w:rsidRPr="005865BB" w:rsidRDefault="00F64ED2" w:rsidP="00F64ED2">
      <w:pPr>
        <w:jc w:val="center"/>
        <w:rPr>
          <w:rFonts w:ascii="Cambria" w:hAnsi="Cambria"/>
          <w:b/>
          <w:sz w:val="28"/>
          <w:szCs w:val="28"/>
        </w:rPr>
      </w:pPr>
      <w:bookmarkStart w:id="184" w:name="_Toc139863297"/>
      <w:r w:rsidRPr="005865BB">
        <w:rPr>
          <w:rFonts w:ascii="Cambria" w:hAnsi="Cambria"/>
          <w:b/>
          <w:sz w:val="28"/>
          <w:szCs w:val="28"/>
        </w:rPr>
        <w:t>Table of Forms</w:t>
      </w:r>
      <w:bookmarkEnd w:id="184"/>
    </w:p>
    <w:p w:rsidR="00F64ED2" w:rsidRPr="005865BB" w:rsidRDefault="00F64ED2" w:rsidP="00F64ED2">
      <w:pPr>
        <w:rPr>
          <w:rFonts w:ascii="Cambria" w:hAnsi="Cambria"/>
          <w:bCs/>
          <w:szCs w:val="24"/>
        </w:rPr>
      </w:pPr>
    </w:p>
    <w:p w:rsidR="00F64ED2" w:rsidRPr="005865BB" w:rsidRDefault="00F64ED2" w:rsidP="00F64ED2">
      <w:pPr>
        <w:tabs>
          <w:tab w:val="left" w:pos="360"/>
          <w:tab w:val="right" w:leader="dot" w:pos="8990"/>
        </w:tabs>
        <w:spacing w:before="240" w:after="80"/>
        <w:outlineLvl w:val="0"/>
        <w:rPr>
          <w:rFonts w:ascii="Cambria" w:eastAsia="MS Mincho" w:hAnsi="Cambria" w:cs="Mangal"/>
          <w:noProof/>
          <w:sz w:val="22"/>
          <w:szCs w:val="22"/>
        </w:rPr>
      </w:pPr>
      <w:r w:rsidRPr="005865BB">
        <w:rPr>
          <w:rFonts w:ascii="Cambria" w:hAnsi="Cambria"/>
          <w:b/>
          <w:bCs/>
          <w:szCs w:val="24"/>
        </w:rPr>
        <w:fldChar w:fldCharType="begin"/>
      </w:r>
      <w:r w:rsidRPr="005865BB">
        <w:rPr>
          <w:rFonts w:ascii="Cambria" w:hAnsi="Cambria"/>
          <w:b/>
          <w:bCs/>
          <w:szCs w:val="24"/>
        </w:rPr>
        <w:instrText xml:space="preserve"> TOC \h \z \t "Section X Heading,1" </w:instrText>
      </w:r>
      <w:r w:rsidRPr="005865BB">
        <w:rPr>
          <w:rFonts w:ascii="Cambria" w:hAnsi="Cambria"/>
          <w:b/>
          <w:bCs/>
          <w:szCs w:val="24"/>
        </w:rPr>
        <w:fldChar w:fldCharType="separate"/>
      </w:r>
      <w:hyperlink w:anchor="_Toc494182761" w:history="1">
        <w:r w:rsidRPr="005865BB">
          <w:rPr>
            <w:rFonts w:ascii="Cambria" w:hAnsi="Cambria"/>
            <w:b/>
            <w:noProof/>
            <w:szCs w:val="24"/>
            <w:u w:val="single"/>
          </w:rPr>
          <w:t>Contract Agreement</w:t>
        </w:r>
        <w:r w:rsidRPr="005865BB">
          <w:rPr>
            <w:rFonts w:ascii="Cambria" w:hAnsi="Cambria"/>
            <w:b/>
            <w:noProof/>
            <w:webHidden/>
            <w:szCs w:val="24"/>
          </w:rPr>
          <w:tab/>
        </w:r>
        <w:r w:rsidRPr="005865BB">
          <w:rPr>
            <w:rFonts w:ascii="Cambria" w:hAnsi="Cambria"/>
            <w:b/>
            <w:noProof/>
            <w:webHidden/>
            <w:szCs w:val="24"/>
          </w:rPr>
          <w:fldChar w:fldCharType="begin"/>
        </w:r>
        <w:r w:rsidRPr="005865BB">
          <w:rPr>
            <w:rFonts w:ascii="Cambria" w:hAnsi="Cambria"/>
            <w:b/>
            <w:noProof/>
            <w:webHidden/>
            <w:szCs w:val="24"/>
          </w:rPr>
          <w:instrText xml:space="preserve"> PAGEREF _Toc494182761 \h </w:instrText>
        </w:r>
        <w:r w:rsidRPr="005865BB">
          <w:rPr>
            <w:rFonts w:ascii="Cambria" w:hAnsi="Cambria"/>
            <w:b/>
            <w:noProof/>
            <w:webHidden/>
            <w:szCs w:val="24"/>
          </w:rPr>
        </w:r>
        <w:r w:rsidRPr="005865BB">
          <w:rPr>
            <w:rFonts w:ascii="Cambria" w:hAnsi="Cambria"/>
            <w:b/>
            <w:noProof/>
            <w:webHidden/>
            <w:szCs w:val="24"/>
          </w:rPr>
          <w:fldChar w:fldCharType="separate"/>
        </w:r>
        <w:r w:rsidR="0091061C">
          <w:rPr>
            <w:rFonts w:ascii="Cambria" w:hAnsi="Cambria"/>
            <w:b/>
            <w:noProof/>
            <w:webHidden/>
            <w:szCs w:val="24"/>
          </w:rPr>
          <w:t>60</w:t>
        </w:r>
        <w:r w:rsidRPr="005865BB">
          <w:rPr>
            <w:rFonts w:ascii="Cambria" w:hAnsi="Cambria"/>
            <w:b/>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2" w:history="1">
        <w:r w:rsidR="00F64ED2" w:rsidRPr="005865BB">
          <w:rPr>
            <w:rFonts w:ascii="Cambria" w:hAnsi="Cambria"/>
            <w:b/>
            <w:noProof/>
            <w:szCs w:val="24"/>
            <w:u w:val="single"/>
          </w:rPr>
          <w:t>Performance Security</w:t>
        </w:r>
        <w:r w:rsidR="00F64ED2" w:rsidRPr="005865BB">
          <w:rPr>
            <w:rFonts w:ascii="Cambria" w:hAnsi="Cambria"/>
            <w:b/>
            <w:noProof/>
            <w:webHidden/>
            <w:szCs w:val="24"/>
          </w:rPr>
          <w:tab/>
        </w:r>
        <w:r w:rsidR="00F64ED2" w:rsidRPr="005865BB">
          <w:rPr>
            <w:rFonts w:ascii="Cambria" w:hAnsi="Cambria"/>
            <w:b/>
            <w:noProof/>
            <w:webHidden/>
            <w:szCs w:val="24"/>
          </w:rPr>
          <w:fldChar w:fldCharType="begin"/>
        </w:r>
        <w:r w:rsidR="00F64ED2" w:rsidRPr="005865BB">
          <w:rPr>
            <w:rFonts w:ascii="Cambria" w:hAnsi="Cambria"/>
            <w:b/>
            <w:noProof/>
            <w:webHidden/>
            <w:szCs w:val="24"/>
          </w:rPr>
          <w:instrText xml:space="preserve"> PAGEREF _Toc494182762 \h </w:instrText>
        </w:r>
        <w:r w:rsidR="00F64ED2" w:rsidRPr="005865BB">
          <w:rPr>
            <w:rFonts w:ascii="Cambria" w:hAnsi="Cambria"/>
            <w:b/>
            <w:noProof/>
            <w:webHidden/>
            <w:szCs w:val="24"/>
          </w:rPr>
        </w:r>
        <w:r w:rsidR="00F64ED2" w:rsidRPr="005865BB">
          <w:rPr>
            <w:rFonts w:ascii="Cambria" w:hAnsi="Cambria"/>
            <w:b/>
            <w:noProof/>
            <w:webHidden/>
            <w:szCs w:val="24"/>
          </w:rPr>
          <w:fldChar w:fldCharType="separate"/>
        </w:r>
        <w:r w:rsidR="0091061C">
          <w:rPr>
            <w:rFonts w:ascii="Cambria" w:hAnsi="Cambria"/>
            <w:b/>
            <w:noProof/>
            <w:webHidden/>
            <w:szCs w:val="24"/>
          </w:rPr>
          <w:t>62</w:t>
        </w:r>
        <w:r w:rsidR="00F64ED2" w:rsidRPr="005865BB">
          <w:rPr>
            <w:rFonts w:ascii="Cambria" w:hAnsi="Cambria"/>
            <w:b/>
            <w:noProof/>
            <w:webHidden/>
            <w:szCs w:val="24"/>
          </w:rPr>
          <w:fldChar w:fldCharType="end"/>
        </w:r>
      </w:hyperlink>
    </w:p>
    <w:p w:rsidR="00F64ED2" w:rsidRPr="005865BB" w:rsidRDefault="00BE5723"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3" w:history="1">
        <w:r w:rsidR="00F64ED2" w:rsidRPr="005865BB">
          <w:rPr>
            <w:rFonts w:ascii="Cambria" w:hAnsi="Cambria"/>
            <w:b/>
            <w:noProof/>
            <w:szCs w:val="24"/>
            <w:u w:val="single"/>
          </w:rPr>
          <w:t>Advance Payment Security</w:t>
        </w:r>
        <w:r w:rsidR="00F64ED2" w:rsidRPr="005865BB">
          <w:rPr>
            <w:rFonts w:ascii="Cambria" w:hAnsi="Cambria"/>
            <w:b/>
            <w:noProof/>
            <w:webHidden/>
            <w:szCs w:val="24"/>
          </w:rPr>
          <w:tab/>
        </w:r>
        <w:r w:rsidR="00F64ED2" w:rsidRPr="005865BB">
          <w:rPr>
            <w:rFonts w:ascii="Cambria" w:hAnsi="Cambria"/>
            <w:b/>
            <w:noProof/>
            <w:webHidden/>
            <w:szCs w:val="24"/>
          </w:rPr>
          <w:fldChar w:fldCharType="begin"/>
        </w:r>
        <w:r w:rsidR="00F64ED2" w:rsidRPr="005865BB">
          <w:rPr>
            <w:rFonts w:ascii="Cambria" w:hAnsi="Cambria"/>
            <w:b/>
            <w:noProof/>
            <w:webHidden/>
            <w:szCs w:val="24"/>
          </w:rPr>
          <w:instrText xml:space="preserve"> PAGEREF _Toc494182763 \h </w:instrText>
        </w:r>
        <w:r w:rsidR="00F64ED2" w:rsidRPr="005865BB">
          <w:rPr>
            <w:rFonts w:ascii="Cambria" w:hAnsi="Cambria"/>
            <w:b/>
            <w:noProof/>
            <w:webHidden/>
            <w:szCs w:val="24"/>
          </w:rPr>
        </w:r>
        <w:r w:rsidR="00F64ED2" w:rsidRPr="005865BB">
          <w:rPr>
            <w:rFonts w:ascii="Cambria" w:hAnsi="Cambria"/>
            <w:b/>
            <w:noProof/>
            <w:webHidden/>
            <w:szCs w:val="24"/>
          </w:rPr>
          <w:fldChar w:fldCharType="separate"/>
        </w:r>
        <w:r w:rsidR="0091061C">
          <w:rPr>
            <w:rFonts w:ascii="Cambria" w:hAnsi="Cambria"/>
            <w:bCs/>
            <w:noProof/>
            <w:webHidden/>
            <w:szCs w:val="24"/>
          </w:rPr>
          <w:t>Error! Bookmark not defined.</w:t>
        </w:r>
        <w:r w:rsidR="00F64ED2" w:rsidRPr="005865BB">
          <w:rPr>
            <w:rFonts w:ascii="Cambria" w:hAnsi="Cambria"/>
            <w:b/>
            <w:noProof/>
            <w:webHidden/>
            <w:szCs w:val="24"/>
          </w:rPr>
          <w:fldChar w:fldCharType="end"/>
        </w:r>
      </w:hyperlink>
    </w:p>
    <w:p w:rsidR="00F64ED2" w:rsidRPr="005865BB" w:rsidRDefault="00F64ED2" w:rsidP="00F64ED2">
      <w:pPr>
        <w:rPr>
          <w:rFonts w:ascii="Cambria" w:hAnsi="Cambria"/>
          <w:bCs/>
          <w:szCs w:val="24"/>
        </w:rPr>
      </w:pPr>
      <w:r w:rsidRPr="005865BB">
        <w:rPr>
          <w:rFonts w:ascii="Cambria" w:hAnsi="Cambria"/>
          <w:bCs/>
          <w:szCs w:val="24"/>
        </w:rPr>
        <w:fldChar w:fldCharType="end"/>
      </w:r>
    </w:p>
    <w:p w:rsidR="00F64ED2" w:rsidRPr="005865BB" w:rsidRDefault="00F64ED2" w:rsidP="00F64ED2">
      <w:pPr>
        <w:rPr>
          <w:rFonts w:ascii="Cambria" w:hAnsi="Cambria"/>
          <w:bCs/>
          <w:szCs w:val="24"/>
        </w:rPr>
      </w:pPr>
      <w:r w:rsidRPr="005865BB">
        <w:rPr>
          <w:rFonts w:ascii="Cambria" w:hAnsi="Cambria"/>
          <w:bCs/>
          <w:szCs w:val="24"/>
        </w:rPr>
        <w:br w:type="page"/>
      </w:r>
    </w:p>
    <w:p w:rsidR="00F64ED2" w:rsidRPr="005865BB" w:rsidRDefault="00F64ED2" w:rsidP="00F64ED2">
      <w:pPr>
        <w:spacing w:before="240" w:after="240"/>
        <w:jc w:val="center"/>
        <w:rPr>
          <w:rFonts w:ascii="Cambria" w:hAnsi="Cambria"/>
          <w:b/>
          <w:sz w:val="28"/>
        </w:rPr>
      </w:pPr>
      <w:bookmarkStart w:id="185" w:name="_Toc436904424"/>
      <w:bookmarkStart w:id="186" w:name="_Toc494182760"/>
      <w:r w:rsidRPr="005865BB">
        <w:rPr>
          <w:rFonts w:ascii="Cambria" w:hAnsi="Cambria"/>
          <w:b/>
          <w:sz w:val="28"/>
        </w:rPr>
        <w:lastRenderedPageBreak/>
        <w:t>Letter of Acceptance</w:t>
      </w:r>
      <w:bookmarkEnd w:id="185"/>
      <w:bookmarkEnd w:id="186"/>
    </w:p>
    <w:p w:rsidR="00F64ED2" w:rsidRPr="005865BB" w:rsidRDefault="00F64ED2" w:rsidP="00F64ED2">
      <w:pPr>
        <w:jc w:val="center"/>
        <w:rPr>
          <w:rFonts w:ascii="Cambria" w:hAnsi="Cambria"/>
          <w:i/>
          <w:szCs w:val="24"/>
        </w:rPr>
      </w:pPr>
      <w:r w:rsidRPr="005865BB">
        <w:rPr>
          <w:rFonts w:ascii="Cambria" w:hAnsi="Cambria"/>
          <w:i/>
          <w:szCs w:val="24"/>
        </w:rPr>
        <w:t xml:space="preserve">[use letterhead paper of the </w:t>
      </w:r>
      <w:r w:rsidR="005C750D" w:rsidRPr="005865BB">
        <w:rPr>
          <w:rFonts w:ascii="Cambria" w:hAnsi="Cambria"/>
          <w:i/>
          <w:szCs w:val="24"/>
        </w:rPr>
        <w:t>Purchaser</w:t>
      </w:r>
      <w:r w:rsidRPr="005865BB">
        <w:rPr>
          <w:rFonts w:ascii="Cambria" w:hAnsi="Cambria"/>
          <w:i/>
          <w:szCs w:val="24"/>
        </w:rPr>
        <w:t>]</w:t>
      </w:r>
    </w:p>
    <w:p w:rsidR="00F64ED2" w:rsidRPr="005865BB" w:rsidRDefault="00F64ED2" w:rsidP="00F64ED2">
      <w:pPr>
        <w:rPr>
          <w:rFonts w:ascii="Cambria" w:hAnsi="Cambria"/>
          <w:szCs w:val="24"/>
        </w:rPr>
      </w:pPr>
    </w:p>
    <w:p w:rsidR="00F64ED2" w:rsidRPr="005865BB" w:rsidRDefault="00F64ED2" w:rsidP="00F64ED2">
      <w:pPr>
        <w:jc w:val="right"/>
        <w:rPr>
          <w:rFonts w:ascii="Cambria" w:hAnsi="Cambria"/>
          <w:szCs w:val="24"/>
        </w:rPr>
      </w:pPr>
      <w:r w:rsidRPr="005865BB">
        <w:rPr>
          <w:rFonts w:ascii="Cambria" w:hAnsi="Cambria"/>
          <w:i/>
          <w:szCs w:val="24"/>
        </w:rPr>
        <w:t>[date]</w:t>
      </w:r>
    </w:p>
    <w:p w:rsidR="00F64ED2" w:rsidRPr="005865BB" w:rsidRDefault="00F64ED2" w:rsidP="00F64ED2">
      <w:pPr>
        <w:rPr>
          <w:rFonts w:ascii="Cambria" w:hAnsi="Cambria"/>
          <w:szCs w:val="24"/>
        </w:rPr>
      </w:pPr>
      <w:r w:rsidRPr="005865BB">
        <w:rPr>
          <w:rFonts w:ascii="Cambria" w:hAnsi="Cambria"/>
          <w:szCs w:val="24"/>
        </w:rPr>
        <w:t xml:space="preserve">To: </w:t>
      </w:r>
      <w:r w:rsidRPr="005865BB">
        <w:rPr>
          <w:rFonts w:ascii="Cambria" w:hAnsi="Cambria"/>
          <w:i/>
          <w:szCs w:val="24"/>
        </w:rPr>
        <w:fldChar w:fldCharType="begin"/>
      </w:r>
      <w:r w:rsidRPr="005865BB">
        <w:rPr>
          <w:rFonts w:ascii="Cambria" w:hAnsi="Cambria"/>
          <w:i/>
          <w:szCs w:val="24"/>
        </w:rPr>
        <w:instrText>ADVANCE \D 1.90</w:instrText>
      </w:r>
      <w:r w:rsidRPr="005865BB">
        <w:rPr>
          <w:rFonts w:ascii="Cambria" w:hAnsi="Cambria"/>
          <w:i/>
          <w:szCs w:val="24"/>
        </w:rPr>
        <w:fldChar w:fldCharType="end"/>
      </w:r>
      <w:r w:rsidRPr="005865BB">
        <w:rPr>
          <w:rFonts w:ascii="Cambria" w:hAnsi="Cambria"/>
          <w:i/>
          <w:szCs w:val="24"/>
        </w:rPr>
        <w:t>[name and address of the Supplier]</w:t>
      </w:r>
    </w:p>
    <w:p w:rsidR="00F64ED2" w:rsidRPr="005865BB" w:rsidRDefault="00F64ED2" w:rsidP="00F64ED2">
      <w:pPr>
        <w:rPr>
          <w:rFonts w:ascii="Cambria" w:hAnsi="Cambria"/>
          <w:szCs w:val="24"/>
        </w:rPr>
      </w:pPr>
    </w:p>
    <w:p w:rsidR="00F64ED2" w:rsidRPr="005865BB" w:rsidRDefault="00F64ED2" w:rsidP="00F64ED2">
      <w:pPr>
        <w:ind w:left="360" w:right="288"/>
        <w:rPr>
          <w:rFonts w:ascii="Cambria" w:hAnsi="Cambria"/>
          <w:szCs w:val="24"/>
        </w:rPr>
      </w:pPr>
    </w:p>
    <w:p w:rsidR="00F64ED2" w:rsidRPr="005865BB" w:rsidRDefault="00F64ED2" w:rsidP="00F64ED2">
      <w:pPr>
        <w:ind w:right="288"/>
        <w:rPr>
          <w:rFonts w:ascii="Cambria" w:hAnsi="Cambria"/>
          <w:szCs w:val="24"/>
        </w:rPr>
      </w:pPr>
      <w:r w:rsidRPr="005865BB">
        <w:rPr>
          <w:rFonts w:ascii="Cambria" w:hAnsi="Cambria"/>
          <w:szCs w:val="24"/>
        </w:rPr>
        <w:t>Subject:</w:t>
      </w:r>
      <w:r w:rsidRPr="005865BB">
        <w:rPr>
          <w:rFonts w:ascii="Cambria" w:hAnsi="Cambria"/>
          <w:b/>
          <w:bCs/>
          <w:i/>
          <w:szCs w:val="24"/>
        </w:rPr>
        <w:t xml:space="preserve"> Notification of Award Contract No. </w:t>
      </w:r>
      <w:r w:rsidRPr="005865BB">
        <w:rPr>
          <w:rFonts w:ascii="Cambria" w:hAnsi="Cambria"/>
          <w:szCs w:val="24"/>
        </w:rPr>
        <w:t xml:space="preserve">. . . . . . . . ..  </w:t>
      </w:r>
    </w:p>
    <w:p w:rsidR="00F64ED2" w:rsidRPr="005865BB" w:rsidRDefault="00F64ED2" w:rsidP="00F64ED2">
      <w:pPr>
        <w:ind w:left="360" w:right="288"/>
        <w:rPr>
          <w:rFonts w:ascii="Cambria" w:hAnsi="Cambria"/>
          <w:szCs w:val="24"/>
        </w:rPr>
      </w:pPr>
    </w:p>
    <w:p w:rsidR="00F64ED2" w:rsidRPr="005865BB" w:rsidRDefault="00F64ED2" w:rsidP="00F64ED2">
      <w:pPr>
        <w:ind w:left="360" w:right="288"/>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jc w:val="both"/>
        <w:rPr>
          <w:rFonts w:ascii="Cambria" w:hAnsi="Cambria"/>
          <w:iCs/>
          <w:szCs w:val="24"/>
        </w:rPr>
      </w:pPr>
      <w:r w:rsidRPr="005865BB">
        <w:rPr>
          <w:rFonts w:ascii="Cambria" w:hAnsi="Cambria"/>
          <w:iCs/>
          <w:szCs w:val="24"/>
        </w:rPr>
        <w:t xml:space="preserve">This is to notify you that your Bid dated </w:t>
      </w:r>
      <w:r w:rsidRPr="005865BB">
        <w:rPr>
          <w:rFonts w:ascii="Cambria" w:hAnsi="Cambria"/>
          <w:b/>
          <w:bCs/>
          <w:i/>
          <w:szCs w:val="24"/>
        </w:rPr>
        <w:t xml:space="preserve">[insert date] </w:t>
      </w:r>
      <w:r w:rsidRPr="005865BB">
        <w:rPr>
          <w:rFonts w:ascii="Cambria" w:hAnsi="Cambria"/>
          <w:iCs/>
          <w:szCs w:val="24"/>
        </w:rPr>
        <w:t xml:space="preserve">for execution of the </w:t>
      </w:r>
      <w:r w:rsidRPr="005865BB">
        <w:rPr>
          <w:rFonts w:ascii="Cambria" w:hAnsi="Cambria"/>
          <w:b/>
          <w:i/>
          <w:iCs/>
          <w:szCs w:val="24"/>
        </w:rPr>
        <w:t xml:space="preserve">[insert </w:t>
      </w:r>
      <w:r w:rsidRPr="005865BB">
        <w:rPr>
          <w:rFonts w:ascii="Cambria" w:hAnsi="Cambria"/>
          <w:b/>
          <w:bCs/>
          <w:i/>
          <w:szCs w:val="24"/>
        </w:rPr>
        <w:t>name of the contract and identification number, as given in the SCC]</w:t>
      </w:r>
      <w:r w:rsidRPr="005865BB">
        <w:rPr>
          <w:rFonts w:ascii="Cambria" w:hAnsi="Cambria"/>
          <w:i/>
          <w:iCs/>
          <w:szCs w:val="24"/>
        </w:rPr>
        <w:t xml:space="preserve"> </w:t>
      </w:r>
      <w:r w:rsidRPr="005865BB">
        <w:rPr>
          <w:rFonts w:ascii="Cambria" w:hAnsi="Cambria"/>
          <w:iCs/>
          <w:szCs w:val="24"/>
        </w:rPr>
        <w:t>for the Accepted Contract Amount of</w:t>
      </w:r>
      <w:r w:rsidRPr="005865BB">
        <w:rPr>
          <w:rFonts w:ascii="Cambria" w:hAnsi="Cambria"/>
          <w:b/>
          <w:bCs/>
          <w:i/>
          <w:szCs w:val="24"/>
        </w:rPr>
        <w:t xml:space="preserve"> [insert</w:t>
      </w:r>
      <w:r w:rsidRPr="005865BB">
        <w:rPr>
          <w:rFonts w:ascii="Cambria" w:hAnsi="Cambria"/>
          <w:iCs/>
          <w:szCs w:val="24"/>
        </w:rPr>
        <w:t xml:space="preserve"> </w:t>
      </w:r>
      <w:r w:rsidRPr="005865BB">
        <w:rPr>
          <w:rFonts w:ascii="Cambria" w:hAnsi="Cambria"/>
          <w:b/>
          <w:bCs/>
          <w:i/>
          <w:szCs w:val="24"/>
        </w:rPr>
        <w:t>amount in numbers and words and name of currency]</w:t>
      </w:r>
      <w:r w:rsidRPr="005865BB">
        <w:rPr>
          <w:rFonts w:ascii="Cambria" w:hAnsi="Cambria"/>
          <w:iCs/>
          <w:szCs w:val="24"/>
        </w:rPr>
        <w:t>, as corrected and modified in accordance with the Instructions to Bidders is hereby accepted by our Agency.</w:t>
      </w:r>
    </w:p>
    <w:p w:rsidR="00F64ED2" w:rsidRPr="005865BB" w:rsidRDefault="00F64ED2" w:rsidP="00F64ED2">
      <w:pPr>
        <w:ind w:left="180" w:right="288"/>
        <w:jc w:val="both"/>
        <w:rPr>
          <w:rFonts w:ascii="Cambria" w:hAnsi="Cambria"/>
          <w:iCs/>
          <w:szCs w:val="24"/>
        </w:rPr>
      </w:pPr>
    </w:p>
    <w:p w:rsidR="00F64ED2" w:rsidRPr="005865BB" w:rsidRDefault="00F64ED2" w:rsidP="00F64ED2">
      <w:pPr>
        <w:jc w:val="both"/>
        <w:rPr>
          <w:rFonts w:ascii="Cambria" w:hAnsi="Cambria"/>
          <w:noProof/>
          <w:szCs w:val="24"/>
        </w:rPr>
      </w:pPr>
      <w:r w:rsidRPr="005865BB">
        <w:rPr>
          <w:rFonts w:ascii="Cambria" w:hAnsi="Cambria"/>
          <w:noProof/>
          <w:szCs w:val="24"/>
        </w:rPr>
        <w:t xml:space="preserve">You are requested to furnish (i) the Performance Security within 10 days in accordance with the Conditions of Contract, using for that purpose </w:t>
      </w:r>
      <w:r w:rsidRPr="005865BB">
        <w:rPr>
          <w:rFonts w:ascii="Cambria" w:hAnsi="Cambria"/>
          <w:iCs/>
          <w:noProof/>
          <w:szCs w:val="24"/>
        </w:rPr>
        <w:t>one of</w:t>
      </w:r>
      <w:r w:rsidRPr="005865BB">
        <w:rPr>
          <w:rFonts w:ascii="Cambria" w:hAnsi="Cambria"/>
          <w:noProof/>
          <w:szCs w:val="24"/>
        </w:rPr>
        <w:t xml:space="preserve"> the Performance Security Form</w:t>
      </w:r>
      <w:r w:rsidRPr="005865BB">
        <w:rPr>
          <w:rFonts w:ascii="Cambria" w:hAnsi="Cambria"/>
          <w:i/>
          <w:iCs/>
          <w:noProof/>
          <w:szCs w:val="24"/>
        </w:rPr>
        <w:t>s</w:t>
      </w:r>
      <w:r w:rsidRPr="005865BB">
        <w:rPr>
          <w:rFonts w:ascii="Cambria" w:hAnsi="Cambria"/>
          <w:noProof/>
          <w:szCs w:val="24"/>
        </w:rPr>
        <w:t xml:space="preserve"> and</w:t>
      </w:r>
      <w:r w:rsidRPr="005865BB">
        <w:rPr>
          <w:rFonts w:ascii="Cambria" w:hAnsi="Cambria"/>
          <w:szCs w:val="24"/>
        </w:rPr>
        <w:t xml:space="preserve"> </w:t>
      </w:r>
      <w:r w:rsidRPr="005865BB">
        <w:rPr>
          <w:rFonts w:ascii="Cambria" w:hAnsi="Cambria"/>
          <w:noProof/>
          <w:szCs w:val="24"/>
        </w:rPr>
        <w:t xml:space="preserve">included in Section X, - Contract Forms, of the Bidding Document. </w:t>
      </w:r>
    </w:p>
    <w:p w:rsidR="00F64ED2" w:rsidRPr="005865BB" w:rsidRDefault="00F64ED2" w:rsidP="00F64ED2">
      <w:pPr>
        <w:ind w:left="180" w:right="288"/>
        <w:jc w:val="both"/>
        <w:rPr>
          <w:rFonts w:ascii="Cambria" w:hAnsi="Cambria"/>
          <w:iCs/>
          <w:szCs w:val="24"/>
        </w:rPr>
      </w:pPr>
    </w:p>
    <w:p w:rsidR="00F64ED2" w:rsidRPr="005865BB" w:rsidRDefault="00F64ED2" w:rsidP="00F64ED2">
      <w:pPr>
        <w:rPr>
          <w:rFonts w:ascii="Cambria" w:hAnsi="Cambria"/>
          <w:szCs w:val="24"/>
        </w:rPr>
      </w:pPr>
    </w:p>
    <w:p w:rsidR="00F64ED2" w:rsidRPr="005865BB" w:rsidRDefault="00F64ED2" w:rsidP="00F64ED2">
      <w:pPr>
        <w:jc w:val="both"/>
        <w:rPr>
          <w:rFonts w:ascii="Cambria" w:hAnsi="Cambria"/>
          <w:szCs w:val="24"/>
        </w:rPr>
      </w:pPr>
    </w:p>
    <w:p w:rsidR="00F64ED2" w:rsidRPr="005865BB" w:rsidRDefault="00F64ED2" w:rsidP="00F64ED2">
      <w:pPr>
        <w:tabs>
          <w:tab w:val="left" w:pos="9000"/>
        </w:tabs>
        <w:rPr>
          <w:rFonts w:ascii="Cambria" w:hAnsi="Cambria"/>
          <w:szCs w:val="24"/>
        </w:rPr>
      </w:pPr>
      <w:r w:rsidRPr="005865BB">
        <w:rPr>
          <w:rFonts w:ascii="Cambria" w:hAnsi="Cambria"/>
          <w:szCs w:val="24"/>
        </w:rPr>
        <w:t xml:space="preserve">Authorized Signature: </w:t>
      </w:r>
      <w:r w:rsidRPr="005865BB">
        <w:rPr>
          <w:rFonts w:ascii="Cambria" w:hAnsi="Cambria"/>
          <w:szCs w:val="24"/>
          <w:u w:val="single"/>
        </w:rPr>
        <w:tab/>
      </w:r>
    </w:p>
    <w:p w:rsidR="00F64ED2" w:rsidRPr="005865BB" w:rsidRDefault="00F64ED2" w:rsidP="00F64ED2">
      <w:pPr>
        <w:tabs>
          <w:tab w:val="left" w:pos="9000"/>
        </w:tabs>
        <w:rPr>
          <w:rFonts w:ascii="Cambria" w:hAnsi="Cambria"/>
          <w:szCs w:val="24"/>
        </w:rPr>
      </w:pPr>
      <w:r w:rsidRPr="005865BB">
        <w:rPr>
          <w:rFonts w:ascii="Cambria" w:hAnsi="Cambria"/>
          <w:szCs w:val="24"/>
        </w:rPr>
        <w:t xml:space="preserve">Name and Title of Signatory: </w:t>
      </w:r>
      <w:r w:rsidRPr="005865BB">
        <w:rPr>
          <w:rFonts w:ascii="Cambria" w:hAnsi="Cambria"/>
          <w:szCs w:val="24"/>
          <w:u w:val="single"/>
        </w:rPr>
        <w:tab/>
      </w:r>
    </w:p>
    <w:p w:rsidR="00F64ED2" w:rsidRPr="005865BB" w:rsidRDefault="00F64ED2" w:rsidP="00F64ED2">
      <w:pPr>
        <w:tabs>
          <w:tab w:val="left" w:pos="9000"/>
        </w:tabs>
        <w:rPr>
          <w:rFonts w:ascii="Cambria" w:hAnsi="Cambria"/>
          <w:szCs w:val="24"/>
        </w:rPr>
      </w:pPr>
      <w:r w:rsidRPr="005865BB">
        <w:rPr>
          <w:rFonts w:ascii="Cambria" w:hAnsi="Cambria"/>
          <w:szCs w:val="24"/>
        </w:rPr>
        <w:t xml:space="preserve">Name of Agency: </w:t>
      </w:r>
      <w:r w:rsidRPr="005865BB">
        <w:rPr>
          <w:rFonts w:ascii="Cambria" w:hAnsi="Cambria"/>
          <w:szCs w:val="24"/>
          <w:u w:val="single"/>
        </w:rPr>
        <w:tab/>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rPr>
          <w:rFonts w:ascii="Cambria" w:hAnsi="Cambria"/>
          <w:sz w:val="20"/>
          <w:szCs w:val="24"/>
        </w:rPr>
      </w:pPr>
      <w:r w:rsidRPr="005865BB">
        <w:rPr>
          <w:rFonts w:ascii="Cambria" w:hAnsi="Cambria"/>
          <w:b/>
          <w:bCs/>
          <w:szCs w:val="24"/>
        </w:rPr>
        <w:t>Attachment: Contract Agreement</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spacing w:before="240" w:after="240"/>
        <w:jc w:val="center"/>
        <w:rPr>
          <w:rFonts w:ascii="Cambria" w:hAnsi="Cambria"/>
          <w:b/>
          <w:sz w:val="36"/>
          <w:szCs w:val="24"/>
        </w:rPr>
      </w:pPr>
      <w:r w:rsidRPr="005865BB">
        <w:rPr>
          <w:rFonts w:ascii="Cambria" w:hAnsi="Cambria"/>
          <w:b/>
          <w:sz w:val="36"/>
          <w:szCs w:val="24"/>
        </w:rPr>
        <w:br w:type="page"/>
      </w:r>
      <w:bookmarkStart w:id="187" w:name="_Toc494182761"/>
      <w:r w:rsidRPr="005865BB">
        <w:rPr>
          <w:rFonts w:ascii="Cambria" w:hAnsi="Cambria"/>
          <w:b/>
          <w:sz w:val="36"/>
          <w:szCs w:val="24"/>
        </w:rPr>
        <w:lastRenderedPageBreak/>
        <w:t>Contract Agreement</w:t>
      </w:r>
      <w:bookmarkEnd w:id="187"/>
    </w:p>
    <w:p w:rsidR="00F64ED2" w:rsidRPr="005865BB" w:rsidRDefault="00F64ED2" w:rsidP="00F64ED2">
      <w:pPr>
        <w:tabs>
          <w:tab w:val="left" w:pos="540"/>
        </w:tabs>
        <w:rPr>
          <w:rFonts w:ascii="Cambria" w:hAnsi="Cambria"/>
          <w:i/>
          <w:iCs/>
          <w:szCs w:val="24"/>
        </w:rPr>
      </w:pPr>
      <w:r w:rsidRPr="005865BB">
        <w:rPr>
          <w:rFonts w:ascii="Cambria" w:hAnsi="Cambria"/>
          <w:i/>
          <w:iCs/>
          <w:szCs w:val="24"/>
        </w:rPr>
        <w:t>[The successful Bidder shall fill in this form in accordance with the instructions indicated]</w:t>
      </w:r>
    </w:p>
    <w:p w:rsidR="00F64ED2" w:rsidRPr="005865BB" w:rsidRDefault="00F64ED2" w:rsidP="00F64ED2">
      <w:pPr>
        <w:tabs>
          <w:tab w:val="left" w:pos="5400"/>
          <w:tab w:val="left" w:pos="8280"/>
        </w:tabs>
        <w:rPr>
          <w:rFonts w:ascii="Cambria" w:hAnsi="Cambria"/>
          <w:szCs w:val="24"/>
        </w:rPr>
      </w:pPr>
    </w:p>
    <w:p w:rsidR="00F64ED2" w:rsidRPr="005865BB" w:rsidRDefault="00F64ED2" w:rsidP="00F64ED2">
      <w:pPr>
        <w:tabs>
          <w:tab w:val="left" w:pos="5400"/>
          <w:tab w:val="left" w:pos="8280"/>
        </w:tabs>
        <w:spacing w:after="200"/>
        <w:rPr>
          <w:rFonts w:ascii="Cambria" w:hAnsi="Cambria"/>
          <w:szCs w:val="24"/>
        </w:rPr>
      </w:pPr>
      <w:r w:rsidRPr="005865BB">
        <w:rPr>
          <w:rFonts w:ascii="Cambria" w:hAnsi="Cambria"/>
          <w:szCs w:val="24"/>
        </w:rPr>
        <w:t xml:space="preserve"> THIS AGREEMENT made</w:t>
      </w:r>
    </w:p>
    <w:p w:rsidR="00F64ED2" w:rsidRPr="005865BB" w:rsidRDefault="00F64ED2" w:rsidP="00F64ED2">
      <w:pPr>
        <w:tabs>
          <w:tab w:val="left" w:pos="720"/>
          <w:tab w:val="left" w:pos="2520"/>
          <w:tab w:val="left" w:pos="6120"/>
          <w:tab w:val="left" w:pos="7200"/>
        </w:tabs>
        <w:spacing w:after="200"/>
        <w:rPr>
          <w:rFonts w:ascii="Cambria" w:hAnsi="Cambria"/>
          <w:szCs w:val="24"/>
        </w:rPr>
      </w:pPr>
      <w:r w:rsidRPr="005865BB">
        <w:rPr>
          <w:rFonts w:ascii="Cambria" w:hAnsi="Cambria"/>
          <w:szCs w:val="24"/>
        </w:rPr>
        <w:tab/>
        <w:t xml:space="preserve">the </w:t>
      </w:r>
      <w:r w:rsidRPr="005865BB">
        <w:rPr>
          <w:rFonts w:ascii="Cambria" w:hAnsi="Cambria"/>
          <w:i/>
          <w:szCs w:val="24"/>
        </w:rPr>
        <w:t xml:space="preserve">[insert: </w:t>
      </w:r>
      <w:r w:rsidRPr="005865BB">
        <w:rPr>
          <w:rFonts w:ascii="Cambria" w:hAnsi="Cambria"/>
          <w:b/>
          <w:i/>
          <w:szCs w:val="24"/>
        </w:rPr>
        <w:t>number</w:t>
      </w:r>
      <w:r w:rsidRPr="005865BB">
        <w:rPr>
          <w:rFonts w:ascii="Cambria" w:hAnsi="Cambria"/>
          <w:i/>
          <w:szCs w:val="24"/>
        </w:rPr>
        <w:t>]</w:t>
      </w:r>
      <w:r w:rsidRPr="005865BB">
        <w:rPr>
          <w:rFonts w:ascii="Cambria" w:hAnsi="Cambria"/>
          <w:szCs w:val="24"/>
        </w:rPr>
        <w:t xml:space="preserve"> day of </w:t>
      </w:r>
      <w:r w:rsidRPr="005865BB">
        <w:rPr>
          <w:rFonts w:ascii="Cambria" w:hAnsi="Cambria"/>
          <w:i/>
          <w:szCs w:val="24"/>
        </w:rPr>
        <w:t xml:space="preserve">[insert: </w:t>
      </w:r>
      <w:r w:rsidRPr="005865BB">
        <w:rPr>
          <w:rFonts w:ascii="Cambria" w:hAnsi="Cambria"/>
          <w:b/>
          <w:i/>
          <w:szCs w:val="24"/>
        </w:rPr>
        <w:t>month</w:t>
      </w:r>
      <w:r w:rsidRPr="005865BB">
        <w:rPr>
          <w:rFonts w:ascii="Cambria" w:hAnsi="Cambria"/>
          <w:i/>
          <w:szCs w:val="24"/>
        </w:rPr>
        <w:t>]</w:t>
      </w:r>
      <w:r w:rsidRPr="005865BB">
        <w:rPr>
          <w:rFonts w:ascii="Cambria" w:hAnsi="Cambria"/>
          <w:szCs w:val="24"/>
        </w:rPr>
        <w:t xml:space="preserve">, </w:t>
      </w:r>
      <w:r w:rsidRPr="005865BB">
        <w:rPr>
          <w:rFonts w:ascii="Cambria" w:hAnsi="Cambria"/>
          <w:i/>
          <w:szCs w:val="24"/>
        </w:rPr>
        <w:t xml:space="preserve">[insert: </w:t>
      </w:r>
      <w:r w:rsidRPr="005865BB">
        <w:rPr>
          <w:rFonts w:ascii="Cambria" w:hAnsi="Cambria"/>
          <w:b/>
          <w:i/>
          <w:szCs w:val="24"/>
        </w:rPr>
        <w:t>year</w:t>
      </w:r>
      <w:r w:rsidRPr="005865BB">
        <w:rPr>
          <w:rFonts w:ascii="Cambria" w:hAnsi="Cambria"/>
          <w:i/>
          <w:szCs w:val="24"/>
        </w:rPr>
        <w:t>]</w:t>
      </w:r>
      <w:r w:rsidRPr="005865BB">
        <w:rPr>
          <w:rFonts w:ascii="Cambria" w:hAnsi="Cambria"/>
          <w:szCs w:val="24"/>
        </w:rPr>
        <w:t>.</w:t>
      </w:r>
    </w:p>
    <w:p w:rsidR="00F64ED2" w:rsidRPr="005865BB" w:rsidRDefault="00F64ED2" w:rsidP="00F64ED2">
      <w:pPr>
        <w:spacing w:after="200"/>
        <w:rPr>
          <w:rFonts w:ascii="Cambria" w:hAnsi="Cambria"/>
          <w:szCs w:val="24"/>
        </w:rPr>
      </w:pPr>
      <w:r w:rsidRPr="005865BB">
        <w:rPr>
          <w:rFonts w:ascii="Cambria" w:hAnsi="Cambria"/>
          <w:szCs w:val="24"/>
        </w:rPr>
        <w:t>BETWEEN</w:t>
      </w:r>
    </w:p>
    <w:p w:rsidR="00F64ED2" w:rsidRPr="005865BB" w:rsidRDefault="00F64ED2" w:rsidP="00F64ED2">
      <w:pPr>
        <w:spacing w:after="200"/>
        <w:ind w:left="1440" w:hanging="720"/>
        <w:rPr>
          <w:rFonts w:ascii="Cambria" w:hAnsi="Cambria"/>
          <w:szCs w:val="24"/>
        </w:rPr>
      </w:pPr>
      <w:r w:rsidRPr="005865BB">
        <w:rPr>
          <w:rFonts w:ascii="Cambria" w:hAnsi="Cambria"/>
          <w:szCs w:val="24"/>
        </w:rPr>
        <w:t>(1)</w:t>
      </w:r>
      <w:r w:rsidRPr="005865BB">
        <w:rPr>
          <w:rFonts w:ascii="Cambria" w:hAnsi="Cambria"/>
          <w:szCs w:val="24"/>
        </w:rPr>
        <w:tab/>
      </w:r>
      <w:r w:rsidRPr="005865BB">
        <w:rPr>
          <w:rFonts w:ascii="Cambria" w:hAnsi="Cambria"/>
          <w:i/>
          <w:szCs w:val="24"/>
        </w:rPr>
        <w:t xml:space="preserve">[insert complete name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 </w:t>
      </w:r>
      <w:r w:rsidRPr="005865BB">
        <w:rPr>
          <w:rFonts w:ascii="Cambria" w:hAnsi="Cambria"/>
          <w:i/>
          <w:szCs w:val="24"/>
        </w:rPr>
        <w:t xml:space="preserve">[insert description of type of legal entity, for example, an agency of the Ministry of .... of the Government of {insert name of Country of </w:t>
      </w:r>
      <w:r w:rsidR="005C750D" w:rsidRPr="005865BB">
        <w:rPr>
          <w:rFonts w:ascii="Cambria" w:hAnsi="Cambria"/>
          <w:i/>
          <w:szCs w:val="24"/>
        </w:rPr>
        <w:t>Purchaser</w:t>
      </w:r>
      <w:r w:rsidRPr="005865BB">
        <w:rPr>
          <w:rFonts w:ascii="Cambria" w:hAnsi="Cambria"/>
          <w:i/>
          <w:szCs w:val="24"/>
        </w:rPr>
        <w:t xml:space="preserve">}, or corporation incorporated under the laws of {insert name of Country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and having its principal place of business at </w:t>
      </w:r>
      <w:r w:rsidRPr="005865BB">
        <w:rPr>
          <w:rFonts w:ascii="Cambria" w:hAnsi="Cambria"/>
          <w:i/>
          <w:szCs w:val="24"/>
        </w:rPr>
        <w:t xml:space="preserve">[insert address of </w:t>
      </w:r>
      <w:r w:rsidR="005C750D" w:rsidRPr="005865BB">
        <w:rPr>
          <w:rFonts w:ascii="Cambria" w:hAnsi="Cambria"/>
          <w:i/>
          <w:szCs w:val="24"/>
        </w:rPr>
        <w:t>Purchaser</w:t>
      </w:r>
      <w:r w:rsidRPr="005865BB">
        <w:rPr>
          <w:rFonts w:ascii="Cambria" w:hAnsi="Cambria"/>
          <w:b/>
          <w:i/>
          <w:szCs w:val="24"/>
        </w:rPr>
        <w:t>]</w:t>
      </w:r>
      <w:r w:rsidRPr="005865BB">
        <w:rPr>
          <w:rFonts w:ascii="Cambria" w:hAnsi="Cambria"/>
          <w:szCs w:val="24"/>
        </w:rPr>
        <w:t xml:space="preserve"> (hereinafter called “the </w:t>
      </w:r>
      <w:r w:rsidR="005C750D" w:rsidRPr="005865BB">
        <w:rPr>
          <w:rFonts w:ascii="Cambria" w:hAnsi="Cambria"/>
          <w:szCs w:val="24"/>
        </w:rPr>
        <w:t>Purchaser</w:t>
      </w:r>
      <w:r w:rsidRPr="005865BB">
        <w:rPr>
          <w:rFonts w:ascii="Cambria" w:hAnsi="Cambria"/>
          <w:szCs w:val="24"/>
        </w:rPr>
        <w:t xml:space="preserve">”), of the one part, and </w:t>
      </w:r>
    </w:p>
    <w:p w:rsidR="00F64ED2" w:rsidRPr="005865BB" w:rsidRDefault="00F64ED2" w:rsidP="00F64ED2">
      <w:pPr>
        <w:spacing w:after="200"/>
        <w:ind w:left="1440" w:hanging="720"/>
        <w:rPr>
          <w:rFonts w:ascii="Cambria" w:hAnsi="Cambria"/>
          <w:szCs w:val="24"/>
        </w:rPr>
      </w:pPr>
      <w:r w:rsidRPr="005865BB">
        <w:rPr>
          <w:rFonts w:ascii="Cambria" w:hAnsi="Cambria"/>
          <w:szCs w:val="24"/>
        </w:rPr>
        <w:t>(2)</w:t>
      </w:r>
      <w:r w:rsidRPr="005865BB">
        <w:rPr>
          <w:rFonts w:ascii="Cambria" w:hAnsi="Cambria"/>
          <w:szCs w:val="24"/>
        </w:rPr>
        <w:tab/>
      </w:r>
      <w:r w:rsidRPr="005865BB">
        <w:rPr>
          <w:rFonts w:ascii="Cambria" w:hAnsi="Cambria"/>
          <w:i/>
          <w:szCs w:val="24"/>
        </w:rPr>
        <w:t>[insert name of Supplier</w:t>
      </w:r>
      <w:r w:rsidRPr="005865BB">
        <w:rPr>
          <w:rFonts w:ascii="Cambria" w:hAnsi="Cambria"/>
          <w:b/>
          <w:i/>
          <w:szCs w:val="24"/>
        </w:rPr>
        <w:t>]</w:t>
      </w:r>
      <w:r w:rsidRPr="005865BB">
        <w:rPr>
          <w:rFonts w:ascii="Cambria" w:hAnsi="Cambria"/>
          <w:szCs w:val="24"/>
        </w:rPr>
        <w:t xml:space="preserve">, a corporation incorporated under the laws of </w:t>
      </w:r>
      <w:r w:rsidRPr="005865BB">
        <w:rPr>
          <w:rFonts w:ascii="Cambria" w:hAnsi="Cambria"/>
          <w:i/>
          <w:szCs w:val="24"/>
        </w:rPr>
        <w:t>[insert: country of Supplier</w:t>
      </w:r>
      <w:r w:rsidRPr="005865BB">
        <w:rPr>
          <w:rFonts w:ascii="Cambria" w:hAnsi="Cambria"/>
          <w:b/>
          <w:i/>
          <w:szCs w:val="24"/>
        </w:rPr>
        <w:t>]</w:t>
      </w:r>
      <w:r w:rsidRPr="005865BB">
        <w:rPr>
          <w:rFonts w:ascii="Cambria" w:hAnsi="Cambria"/>
          <w:szCs w:val="24"/>
        </w:rPr>
        <w:t xml:space="preserve"> and having its principal place of business at </w:t>
      </w:r>
      <w:r w:rsidRPr="005865BB">
        <w:rPr>
          <w:rFonts w:ascii="Cambria" w:hAnsi="Cambria"/>
          <w:i/>
          <w:szCs w:val="24"/>
        </w:rPr>
        <w:t>[insert: address of Supplier]</w:t>
      </w:r>
      <w:r w:rsidRPr="005865BB">
        <w:rPr>
          <w:rFonts w:ascii="Cambria" w:hAnsi="Cambria"/>
          <w:szCs w:val="24"/>
        </w:rPr>
        <w:t xml:space="preserve"> (hereinafter called “the Supplier”), of the other part:</w:t>
      </w:r>
    </w:p>
    <w:p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WHEREAS the </w:t>
      </w:r>
      <w:r w:rsidR="005C750D" w:rsidRPr="005865BB">
        <w:rPr>
          <w:rFonts w:ascii="Cambria" w:hAnsi="Cambria"/>
          <w:szCs w:val="24"/>
        </w:rPr>
        <w:t>Purchaser</w:t>
      </w:r>
      <w:r w:rsidRPr="005865BB">
        <w:rPr>
          <w:rFonts w:ascii="Cambria" w:hAnsi="Cambria"/>
          <w:szCs w:val="24"/>
        </w:rPr>
        <w:t xml:space="preserve"> invited Bids for certain Goods and ancillary services, viz., </w:t>
      </w:r>
      <w:r w:rsidRPr="005865BB">
        <w:rPr>
          <w:rFonts w:ascii="Cambria" w:hAnsi="Cambria"/>
          <w:i/>
          <w:szCs w:val="24"/>
        </w:rPr>
        <w:t xml:space="preserve">[insert </w:t>
      </w:r>
      <w:r w:rsidRPr="005865BB">
        <w:rPr>
          <w:rFonts w:ascii="Cambria" w:hAnsi="Cambria"/>
          <w:bCs/>
          <w:i/>
          <w:szCs w:val="24"/>
        </w:rPr>
        <w:t>brief description of Goods and Services</w:t>
      </w:r>
      <w:r w:rsidRPr="005865BB">
        <w:rPr>
          <w:rFonts w:ascii="Cambria" w:hAnsi="Cambria"/>
          <w:i/>
          <w:szCs w:val="24"/>
        </w:rPr>
        <w:t>]</w:t>
      </w:r>
      <w:r w:rsidRPr="005865BB">
        <w:rPr>
          <w:rFonts w:ascii="Cambria" w:hAnsi="Cambria"/>
          <w:szCs w:val="24"/>
        </w:rPr>
        <w:t xml:space="preserve"> and has accepted a Bid by the Supplier for the supply of those Goods and Services </w:t>
      </w:r>
    </w:p>
    <w:p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agree as follows: </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1.</w:t>
      </w:r>
      <w:r w:rsidRPr="005865BB">
        <w:rPr>
          <w:rFonts w:ascii="Cambria" w:hAnsi="Cambria"/>
          <w:szCs w:val="24"/>
        </w:rPr>
        <w:tab/>
        <w:t>In this Agreement words and expressions shall have the same meanings as are respectively assigned to them in the Contract documents referred to.</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2.</w:t>
      </w:r>
      <w:r w:rsidRPr="005865BB">
        <w:rPr>
          <w:rFonts w:ascii="Cambria" w:hAnsi="Cambria"/>
          <w:szCs w:val="24"/>
        </w:rPr>
        <w:tab/>
        <w:t>The following documents shall be deemed to form and be read and construed as part of this Agreement. This Agreement shall prevail over all other contract documents.</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Letter of Acceptance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the Letter of Bid</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Addenda Nos._____ (if any)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Special Conditions of Contract</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General Conditions of Contract</w:t>
      </w:r>
    </w:p>
    <w:p w:rsidR="00F64ED2" w:rsidRPr="005865BB" w:rsidRDefault="00F64ED2" w:rsidP="00EB78EE">
      <w:pPr>
        <w:numPr>
          <w:ilvl w:val="0"/>
          <w:numId w:val="9"/>
        </w:numPr>
        <w:tabs>
          <w:tab w:val="num" w:pos="1260"/>
        </w:tabs>
        <w:suppressAutoHyphens/>
        <w:spacing w:after="120"/>
        <w:ind w:left="1267"/>
        <w:rPr>
          <w:rFonts w:ascii="Cambria" w:hAnsi="Cambria"/>
          <w:szCs w:val="24"/>
        </w:rPr>
      </w:pPr>
      <w:r w:rsidRPr="005865BB">
        <w:rPr>
          <w:rFonts w:ascii="Cambria" w:hAnsi="Cambria"/>
          <w:szCs w:val="24"/>
        </w:rPr>
        <w:t>the Specification (including Schedule of Requirements and Technical Specifications)</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completed Schedules (including Price Schedules)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 any other document listed in GCC as forming part of the Contract </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3.</w:t>
      </w:r>
      <w:r w:rsidRPr="005865BB">
        <w:rPr>
          <w:rFonts w:ascii="Cambria" w:hAnsi="Cambria"/>
          <w:szCs w:val="24"/>
        </w:rPr>
        <w:tab/>
        <w:t xml:space="preserve">In consideration of the payments to be made by the </w:t>
      </w:r>
      <w:r w:rsidR="005C750D" w:rsidRPr="005865BB">
        <w:rPr>
          <w:rFonts w:ascii="Cambria" w:hAnsi="Cambria"/>
          <w:szCs w:val="24"/>
        </w:rPr>
        <w:t>Purchaser</w:t>
      </w:r>
      <w:r w:rsidRPr="005865BB">
        <w:rPr>
          <w:rFonts w:ascii="Cambria" w:hAnsi="Cambria"/>
          <w:szCs w:val="24"/>
        </w:rPr>
        <w:t xml:space="preserve"> to the Supplier as specified in this Agreement, the Supplier hereby covenants with the </w:t>
      </w:r>
      <w:r w:rsidR="005C750D" w:rsidRPr="005865BB">
        <w:rPr>
          <w:rFonts w:ascii="Cambria" w:hAnsi="Cambria"/>
          <w:szCs w:val="24"/>
        </w:rPr>
        <w:t>Purchaser</w:t>
      </w:r>
      <w:r w:rsidRPr="005865BB">
        <w:rPr>
          <w:rFonts w:ascii="Cambria" w:hAnsi="Cambria"/>
          <w:szCs w:val="24"/>
        </w:rPr>
        <w:t xml:space="preserve"> to provide the Goods and Services and to remedy defects therein in conformity in all respects with the provisions of the Contract.</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lastRenderedPageBreak/>
        <w:t>4.</w:t>
      </w:r>
      <w:r w:rsidRPr="005865BB">
        <w:rPr>
          <w:rFonts w:ascii="Cambria" w:hAnsi="Cambria"/>
          <w:szCs w:val="24"/>
        </w:rPr>
        <w:tab/>
        <w:t xml:space="preserve">The </w:t>
      </w:r>
      <w:r w:rsidR="005C750D" w:rsidRPr="005865BB">
        <w:rPr>
          <w:rFonts w:ascii="Cambria" w:hAnsi="Cambria"/>
          <w:szCs w:val="24"/>
        </w:rPr>
        <w:t>Purchaser</w:t>
      </w:r>
      <w:r w:rsidRPr="005865BB">
        <w:rPr>
          <w:rFonts w:ascii="Cambria" w:hAnsi="Cambria"/>
          <w:szCs w:val="24"/>
        </w:rPr>
        <w:t xml:space="preserve">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F64ED2" w:rsidRPr="005865BB" w:rsidRDefault="00F64ED2" w:rsidP="00F64ED2">
      <w:pPr>
        <w:spacing w:after="200"/>
        <w:rPr>
          <w:rFonts w:ascii="Cambria" w:hAnsi="Cambria"/>
          <w:szCs w:val="24"/>
        </w:rPr>
      </w:pPr>
      <w:r w:rsidRPr="005865BB">
        <w:rPr>
          <w:rFonts w:ascii="Cambria" w:hAnsi="Cambria"/>
          <w:szCs w:val="24"/>
        </w:rPr>
        <w:t xml:space="preserve">IN WITNESS whereof the parties hereto have caused this Agreement to be executed in accordance with the laws of </w:t>
      </w:r>
      <w:r w:rsidRPr="005865BB">
        <w:rPr>
          <w:rFonts w:ascii="Cambria" w:hAnsi="Cambria"/>
          <w:i/>
          <w:iCs/>
          <w:szCs w:val="24"/>
        </w:rPr>
        <w:t>[insert the name of the Contract governing law country]</w:t>
      </w:r>
      <w:r w:rsidRPr="005865BB">
        <w:rPr>
          <w:rFonts w:ascii="Cambria" w:hAnsi="Cambria"/>
          <w:szCs w:val="24"/>
        </w:rPr>
        <w:t xml:space="preserve"> on the day, month and year indicated above.</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r w:rsidRPr="005865BB">
        <w:rPr>
          <w:rFonts w:ascii="Cambria" w:hAnsi="Cambria"/>
          <w:szCs w:val="24"/>
        </w:rPr>
        <w:t xml:space="preserve">For and on behalf of the </w:t>
      </w:r>
      <w:r w:rsidR="005C750D" w:rsidRPr="005865BB">
        <w:rPr>
          <w:rFonts w:ascii="Cambria" w:hAnsi="Cambria"/>
          <w:szCs w:val="24"/>
        </w:rPr>
        <w:t>Purchaser</w:t>
      </w:r>
    </w:p>
    <w:p w:rsidR="00F64ED2" w:rsidRPr="005865BB" w:rsidRDefault="00F64ED2" w:rsidP="00F64ED2">
      <w:pPr>
        <w:rPr>
          <w:rFonts w:ascii="Cambria" w:hAnsi="Cambria"/>
          <w:szCs w:val="24"/>
        </w:rPr>
      </w:pPr>
    </w:p>
    <w:p w:rsidR="00F64ED2" w:rsidRPr="005865BB" w:rsidRDefault="00F64ED2" w:rsidP="00F64ED2">
      <w:pPr>
        <w:tabs>
          <w:tab w:val="left" w:pos="900"/>
          <w:tab w:val="left" w:pos="7200"/>
        </w:tabs>
        <w:rPr>
          <w:rFonts w:ascii="Cambria" w:hAnsi="Cambria"/>
          <w:szCs w:val="24"/>
        </w:rPr>
      </w:pPr>
      <w:r w:rsidRPr="005865BB">
        <w:rPr>
          <w:rFonts w:ascii="Cambria" w:hAnsi="Cambria"/>
          <w:szCs w:val="24"/>
        </w:rPr>
        <w:t>Signed:</w:t>
      </w:r>
      <w:r w:rsidRPr="005865BB">
        <w:rPr>
          <w:rFonts w:ascii="Cambria" w:hAnsi="Cambria"/>
          <w:szCs w:val="24"/>
        </w:rPr>
        <w:tab/>
      </w:r>
      <w:r w:rsidRPr="005865BB">
        <w:rPr>
          <w:rFonts w:ascii="Cambria" w:hAnsi="Cambria"/>
          <w:i/>
          <w:iCs/>
          <w:szCs w:val="24"/>
        </w:rPr>
        <w:t xml:space="preserve">[insert signature] </w:t>
      </w:r>
      <w:r w:rsidRPr="005865BB">
        <w:rPr>
          <w:rFonts w:ascii="Cambria" w:hAnsi="Cambria"/>
          <w:szCs w:val="24"/>
        </w:rPr>
        <w:tab/>
      </w: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rsidR="00F64ED2" w:rsidRPr="005865BB" w:rsidRDefault="00F64ED2" w:rsidP="00F64ED2">
      <w:pPr>
        <w:tabs>
          <w:tab w:val="left" w:pos="72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r w:rsidRPr="005865BB">
        <w:rPr>
          <w:rFonts w:ascii="Cambria" w:hAnsi="Cambria"/>
          <w:szCs w:val="24"/>
        </w:rPr>
        <w:t>For and on behalf of the Supplier</w:t>
      </w:r>
    </w:p>
    <w:p w:rsidR="00F64ED2" w:rsidRPr="005865BB" w:rsidRDefault="00F64ED2" w:rsidP="00F64ED2">
      <w:pPr>
        <w:rPr>
          <w:rFonts w:ascii="Cambria" w:hAnsi="Cambria"/>
          <w:szCs w:val="24"/>
        </w:rPr>
      </w:pP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Signed: </w:t>
      </w:r>
      <w:r w:rsidRPr="005865BB">
        <w:rPr>
          <w:rFonts w:ascii="Cambria" w:hAnsi="Cambria"/>
          <w:i/>
          <w:iCs/>
          <w:szCs w:val="24"/>
        </w:rPr>
        <w:t>[insert signature of authorized representative(s) of the Supplier]</w:t>
      </w:r>
      <w:r w:rsidRPr="005865BB">
        <w:rPr>
          <w:rFonts w:ascii="Cambria" w:hAnsi="Cambria"/>
          <w:szCs w:val="24"/>
        </w:rPr>
        <w:t xml:space="preserve"> </w:t>
      </w: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rsidR="00F64ED2" w:rsidRPr="005865BB" w:rsidRDefault="00F64ED2" w:rsidP="00F64ED2">
      <w:pPr>
        <w:tabs>
          <w:tab w:val="left" w:pos="9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rsidR="00F64ED2" w:rsidRPr="005865BB" w:rsidRDefault="00F64ED2" w:rsidP="00F64ED2">
      <w:pPr>
        <w:rPr>
          <w:rFonts w:ascii="Cambria" w:hAnsi="Cambria"/>
          <w:szCs w:val="24"/>
        </w:rPr>
      </w:pPr>
    </w:p>
    <w:p w:rsidR="00F64ED2" w:rsidRPr="005865BB" w:rsidRDefault="00F64ED2" w:rsidP="00910FC4">
      <w:pPr>
        <w:spacing w:before="240" w:after="240"/>
        <w:jc w:val="center"/>
        <w:rPr>
          <w:rFonts w:ascii="Cambria" w:hAnsi="Cambria"/>
          <w:b/>
          <w:szCs w:val="24"/>
        </w:rPr>
      </w:pPr>
      <w:r w:rsidRPr="005865BB">
        <w:rPr>
          <w:rFonts w:ascii="Cambria" w:hAnsi="Cambria"/>
          <w:b/>
          <w:sz w:val="36"/>
          <w:szCs w:val="24"/>
        </w:rPr>
        <w:br w:type="page"/>
      </w:r>
      <w:bookmarkStart w:id="188" w:name="_Toc428352207"/>
      <w:bookmarkStart w:id="189" w:name="_Toc438907198"/>
      <w:bookmarkStart w:id="190" w:name="_Toc438907298"/>
      <w:bookmarkStart w:id="191" w:name="_Toc471555885"/>
      <w:bookmarkStart w:id="192" w:name="_Toc73333193"/>
      <w:bookmarkStart w:id="193" w:name="_Toc436904426"/>
      <w:bookmarkStart w:id="194" w:name="_Toc494182762"/>
      <w:r w:rsidRPr="005865BB">
        <w:rPr>
          <w:rFonts w:ascii="Cambria" w:hAnsi="Cambria"/>
          <w:b/>
          <w:szCs w:val="24"/>
        </w:rPr>
        <w:lastRenderedPageBreak/>
        <w:t xml:space="preserve">Performance </w:t>
      </w:r>
      <w:bookmarkStart w:id="195" w:name="_Toc348001572"/>
      <w:bookmarkEnd w:id="188"/>
      <w:bookmarkEnd w:id="189"/>
      <w:bookmarkEnd w:id="190"/>
      <w:bookmarkEnd w:id="191"/>
      <w:bookmarkEnd w:id="192"/>
      <w:bookmarkEnd w:id="193"/>
      <w:bookmarkEnd w:id="194"/>
      <w:r w:rsidR="00910FC4" w:rsidRPr="005865BB">
        <w:rPr>
          <w:rFonts w:ascii="Cambria" w:hAnsi="Cambria"/>
          <w:b/>
          <w:szCs w:val="24"/>
        </w:rPr>
        <w:t>Security (</w:t>
      </w:r>
      <w:r w:rsidRPr="005865BB">
        <w:rPr>
          <w:rFonts w:ascii="Cambria" w:hAnsi="Cambria"/>
          <w:b/>
          <w:szCs w:val="24"/>
        </w:rPr>
        <w:t>Bank Guarantee)</w:t>
      </w:r>
      <w:bookmarkEnd w:id="195"/>
    </w:p>
    <w:p w:rsidR="00F64ED2" w:rsidRPr="005865BB" w:rsidRDefault="00F64ED2" w:rsidP="00910FC4">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rsidR="00F64ED2" w:rsidRPr="005865BB" w:rsidRDefault="00F64ED2" w:rsidP="00910FC4">
      <w:pPr>
        <w:jc w:val="both"/>
        <w:rPr>
          <w:rFonts w:ascii="Cambria" w:hAnsi="Cambria"/>
          <w:i/>
          <w:sz w:val="22"/>
          <w:szCs w:val="22"/>
        </w:rPr>
      </w:pPr>
      <w:r w:rsidRPr="005865BB">
        <w:rPr>
          <w:rFonts w:ascii="Cambria" w:hAnsi="Cambria"/>
          <w:i/>
          <w:sz w:val="22"/>
          <w:szCs w:val="22"/>
        </w:rPr>
        <w:t>[Guarantor letterhead or SWIFT identifier code]</w:t>
      </w:r>
    </w:p>
    <w:p w:rsidR="00F64ED2" w:rsidRPr="005865BB" w:rsidRDefault="00F64ED2" w:rsidP="00910FC4">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 w:val="20"/>
          <w:szCs w:val="24"/>
        </w:rPr>
        <w:t xml:space="preserve">[insert name and Address of </w:t>
      </w:r>
      <w:r w:rsidR="005C750D" w:rsidRPr="005865BB">
        <w:rPr>
          <w:rFonts w:ascii="Cambria" w:eastAsia="Arial Unicode MS" w:hAnsi="Cambria" w:cs="Arial Unicode MS"/>
          <w:i/>
          <w:sz w:val="20"/>
          <w:szCs w:val="24"/>
        </w:rPr>
        <w:t>Purchaser</w:t>
      </w:r>
      <w:r w:rsidRPr="005865BB">
        <w:rPr>
          <w:rFonts w:ascii="Cambria" w:eastAsia="Arial Unicode MS" w:hAnsi="Cambria" w:cs="Arial Unicode MS"/>
          <w:i/>
          <w:sz w:val="20"/>
          <w:szCs w:val="24"/>
        </w:rPr>
        <w:t>]</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00DF6F90" w:rsidRPr="005865BB">
        <w:rPr>
          <w:rFonts w:ascii="Cambria" w:eastAsia="Arial Unicode MS" w:hAnsi="Cambria" w:cs="Arial Unicode MS"/>
          <w:i/>
          <w:sz w:val="22"/>
          <w:szCs w:val="22"/>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vertAlign w:val="superscript"/>
        </w:rPr>
        <w:footnoteReference w:customMarkFollows="1" w:id="4"/>
        <w:t>1</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F64ED2" w:rsidRPr="005865BB" w:rsidRDefault="00F64ED2" w:rsidP="00910FC4">
      <w:pPr>
        <w:spacing w:before="100" w:beforeAutospacing="1" w:after="100" w:afterAutospacing="1"/>
        <w:jc w:val="both"/>
        <w:rPr>
          <w:rFonts w:ascii="Cambria" w:eastAsia="Arial Unicode MS" w:hAnsi="Cambria" w:cs="Arial Unicode MS"/>
          <w:sz w:val="22"/>
          <w:szCs w:val="22"/>
        </w:rPr>
      </w:pPr>
      <w:r w:rsidRPr="005865BB">
        <w:rPr>
          <w:rFonts w:ascii="Cambria" w:eastAsia="Arial Unicode MS" w:hAnsi="Cambria" w:cs="Arial Unicode MS"/>
          <w:sz w:val="22"/>
          <w:szCs w:val="22"/>
        </w:rPr>
        <w:t>This guarantee shall expire, no later than the …. Day of ……</w:t>
      </w:r>
      <w:r w:rsidR="00A508DB" w:rsidRPr="005865BB">
        <w:rPr>
          <w:rFonts w:ascii="Cambria" w:eastAsia="Arial Unicode MS" w:hAnsi="Cambria" w:cs="Arial Unicode MS"/>
          <w:sz w:val="22"/>
          <w:szCs w:val="22"/>
        </w:rPr>
        <w:t xml:space="preserve"> Month ……..year </w:t>
      </w:r>
      <w:r w:rsidRPr="005865BB">
        <w:rPr>
          <w:rFonts w:ascii="Cambria" w:eastAsia="Arial Unicode MS" w:hAnsi="Cambria" w:cs="Arial Unicode MS"/>
          <w:sz w:val="22"/>
          <w:szCs w:val="22"/>
        </w:rPr>
        <w:t xml:space="preserve">and any demand for payment under it must be received by us at this office indicated above on or before that date. </w:t>
      </w:r>
    </w:p>
    <w:p w:rsidR="00A05C4D" w:rsidRPr="005865BB" w:rsidRDefault="00A05C4D" w:rsidP="00910FC4">
      <w:pPr>
        <w:jc w:val="both"/>
        <w:rPr>
          <w:rFonts w:ascii="Cambria" w:eastAsia="Arial Unicode MS" w:hAnsi="Cambria" w:cs="Arial Unicode MS"/>
          <w:sz w:val="22"/>
          <w:szCs w:val="22"/>
        </w:rPr>
      </w:pPr>
    </w:p>
    <w:p w:rsidR="00A05C4D" w:rsidRPr="005865BB" w:rsidRDefault="00A05C4D" w:rsidP="00910FC4">
      <w:pPr>
        <w:jc w:val="both"/>
        <w:rPr>
          <w:rFonts w:ascii="Cambria" w:eastAsia="Arial Unicode MS" w:hAnsi="Cambria" w:cs="Arial Unicode MS"/>
          <w:sz w:val="22"/>
          <w:szCs w:val="22"/>
        </w:rPr>
      </w:pPr>
    </w:p>
    <w:p w:rsidR="00A05C4D" w:rsidRPr="005865BB" w:rsidRDefault="00A05C4D" w:rsidP="00910FC4">
      <w:pPr>
        <w:jc w:val="both"/>
        <w:rPr>
          <w:rFonts w:ascii="Cambria" w:eastAsia="Arial Unicode MS" w:hAnsi="Cambria" w:cs="Arial Unicode MS"/>
          <w:sz w:val="22"/>
          <w:szCs w:val="22"/>
        </w:rPr>
      </w:pPr>
    </w:p>
    <w:p w:rsidR="00A05C4D" w:rsidRPr="005865BB" w:rsidRDefault="00A05C4D" w:rsidP="00910FC4">
      <w:pPr>
        <w:jc w:val="both"/>
        <w:rPr>
          <w:rFonts w:ascii="Cambria" w:eastAsia="Arial Unicode MS" w:hAnsi="Cambria" w:cs="Arial Unicode MS"/>
          <w:sz w:val="22"/>
          <w:szCs w:val="22"/>
        </w:rPr>
      </w:pPr>
    </w:p>
    <w:p w:rsidR="00F64ED2" w:rsidRPr="005865BB" w:rsidRDefault="00A05C4D" w:rsidP="00910FC4">
      <w:pPr>
        <w:jc w:val="both"/>
        <w:rPr>
          <w:rFonts w:ascii="Cambria" w:hAnsi="Cambria"/>
          <w:szCs w:val="24"/>
        </w:rPr>
      </w:pPr>
      <w:r w:rsidRPr="005865BB">
        <w:rPr>
          <w:rFonts w:ascii="Cambria" w:hAnsi="Cambria"/>
          <w:i/>
          <w:szCs w:val="24"/>
        </w:rPr>
        <w:t xml:space="preserve"> </w:t>
      </w:r>
      <w:r w:rsidR="00F64ED2" w:rsidRPr="005865BB">
        <w:rPr>
          <w:rFonts w:ascii="Cambria" w:hAnsi="Cambria"/>
          <w:i/>
          <w:szCs w:val="24"/>
        </w:rPr>
        <w:t>[signature(s)]</w:t>
      </w:r>
      <w:r w:rsidR="00F64ED2" w:rsidRPr="005865BB">
        <w:rPr>
          <w:rFonts w:ascii="Cambria" w:hAnsi="Cambria"/>
          <w:szCs w:val="24"/>
        </w:rPr>
        <w:t xml:space="preserve"> </w:t>
      </w:r>
    </w:p>
    <w:p w:rsidR="00F64ED2" w:rsidRPr="005865BB" w:rsidRDefault="00F64ED2" w:rsidP="00A7795D">
      <w:pPr>
        <w:jc w:val="both"/>
        <w:rPr>
          <w:rFonts w:ascii="Cambria" w:hAnsi="Cambria"/>
          <w:szCs w:val="24"/>
        </w:rPr>
      </w:pPr>
      <w:r w:rsidRPr="005865BB">
        <w:rPr>
          <w:rFonts w:ascii="Cambria" w:hAnsi="Cambria"/>
          <w:szCs w:val="24"/>
        </w:rPr>
        <w:br/>
        <w:t xml:space="preserve"> </w:t>
      </w:r>
      <w:r w:rsidRPr="005865BB">
        <w:rPr>
          <w:rFonts w:ascii="Cambria" w:hAnsi="Cambria"/>
          <w:bCs/>
          <w:i/>
          <w:szCs w:val="24"/>
        </w:rPr>
        <w:t>Note: All italicized text (including footnotes) is for use in preparing this form and shall be deleted from the final product</w:t>
      </w:r>
      <w:r w:rsidRPr="005865BB">
        <w:rPr>
          <w:rFonts w:ascii="Cambria" w:hAnsi="Cambria"/>
          <w:b/>
          <w:i/>
          <w:szCs w:val="24"/>
        </w:rPr>
        <w:t>.</w:t>
      </w:r>
    </w:p>
    <w:p w:rsidR="00F64ED2" w:rsidRPr="005865BB" w:rsidRDefault="00F64ED2" w:rsidP="00F64E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i/>
          <w:szCs w:val="24"/>
        </w:rPr>
      </w:pPr>
    </w:p>
    <w:p w:rsidR="00F64ED2" w:rsidRPr="005865BB" w:rsidRDefault="00F64ED2" w:rsidP="00A508DB">
      <w:pPr>
        <w:spacing w:after="200"/>
        <w:rPr>
          <w:rFonts w:ascii="Cambria" w:hAnsi="Cambria"/>
          <w:szCs w:val="24"/>
        </w:rPr>
      </w:pPr>
      <w:r w:rsidRPr="005865BB">
        <w:rPr>
          <w:rFonts w:ascii="Cambria" w:hAnsi="Cambria"/>
          <w:szCs w:val="24"/>
        </w:rPr>
        <w:t xml:space="preserve"> </w:t>
      </w:r>
      <w:bookmarkEnd w:id="81"/>
      <w:bookmarkEnd w:id="82"/>
      <w:bookmarkEnd w:id="83"/>
      <w:bookmarkEnd w:id="84"/>
      <w:bookmarkEnd w:id="85"/>
      <w:bookmarkEnd w:id="86"/>
    </w:p>
    <w:sectPr w:rsidR="00F64ED2" w:rsidRPr="005865BB" w:rsidSect="00C62D2D">
      <w:headerReference w:type="even" r:id="rId23"/>
      <w:headerReference w:type="default" r:id="rId24"/>
      <w:footerReference w:type="even" r:id="rId25"/>
      <w:footerReference w:type="default" r:id="rId26"/>
      <w:headerReference w:type="first" r:id="rId27"/>
      <w:footerReference w:type="first" r:id="rId28"/>
      <w:type w:val="nextColumn"/>
      <w:pgSz w:w="11907" w:h="16840" w:code="9"/>
      <w:pgMar w:top="1191" w:right="1440" w:bottom="1191" w:left="1191"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58" w:rsidRDefault="001F0558">
      <w:r>
        <w:separator/>
      </w:r>
    </w:p>
  </w:endnote>
  <w:endnote w:type="continuationSeparator" w:id="0">
    <w:p w:rsidR="001F0558" w:rsidRDefault="001F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akal Marathi">
    <w:altName w:val="Calibri"/>
    <w:charset w:val="00"/>
    <w:family w:val="auto"/>
    <w:pitch w:val="variable"/>
    <w:sig w:usb0="00008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1F0558" w:rsidRDefault="001F0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723">
      <w:rPr>
        <w:rStyle w:val="PageNumber"/>
        <w:noProof/>
      </w:rPr>
      <w:t>62</w:t>
    </w:r>
    <w:r>
      <w:rPr>
        <w:rStyle w:val="PageNumber"/>
      </w:rPr>
      <w:fldChar w:fldCharType="end"/>
    </w:r>
  </w:p>
  <w:p w:rsidR="001F0558" w:rsidRDefault="001F0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58" w:rsidRDefault="001F0558">
      <w:r>
        <w:separator/>
      </w:r>
    </w:p>
  </w:footnote>
  <w:footnote w:type="continuationSeparator" w:id="0">
    <w:p w:rsidR="001F0558" w:rsidRDefault="001F0558">
      <w:r>
        <w:continuationSeparator/>
      </w:r>
    </w:p>
  </w:footnote>
  <w:footnote w:id="1">
    <w:p w:rsidR="001F0558" w:rsidRPr="00F23660" w:rsidRDefault="001F0558" w:rsidP="00F64ED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rsidR="001F0558" w:rsidRDefault="001F0558" w:rsidP="00F64ED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rsidR="001F0558" w:rsidRDefault="001F0558" w:rsidP="00F64ED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rsidR="001F0558" w:rsidRPr="00BC09A2" w:rsidRDefault="001F0558" w:rsidP="00F64ED2">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tabs>
        <w:tab w:val="right" w:pos="9720"/>
      </w:tabs>
      <w:ind w:right="-18"/>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rsidR="001F0558" w:rsidRDefault="001F055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tabs>
        <w:tab w:val="right" w:pos="9720"/>
      </w:tabs>
      <w:ind w:right="-18"/>
    </w:pPr>
    <w:r>
      <w:t xml:space="preserve"> </w:t>
    </w:r>
  </w:p>
  <w:p w:rsidR="001F0558" w:rsidRDefault="001F05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sidR="00BE5723">
      <w:rPr>
        <w:rStyle w:val="PageNumber"/>
        <w:noProof/>
      </w:rPr>
      <w:t>14</w:t>
    </w:r>
    <w:r>
      <w:rPr>
        <w:rStyle w:val="PageNumber"/>
      </w:rPr>
      <w:fldChar w:fldCharType="end"/>
    </w:r>
  </w:p>
  <w:p w:rsidR="001F0558" w:rsidRDefault="001F055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Pr="00EF3BD5" w:rsidRDefault="00BE5723" w:rsidP="00F64ED2">
    <w:pPr>
      <w:pStyle w:val="Header"/>
    </w:pPr>
    <w:sdt>
      <w:sdtPr>
        <w:id w:val="-197867016"/>
        <w:docPartObj>
          <w:docPartGallery w:val="Page Numbers (Top of Page)"/>
          <w:docPartUnique/>
        </w:docPartObj>
      </w:sdtPr>
      <w:sdtEndPr>
        <w:rPr>
          <w:noProof/>
        </w:rPr>
      </w:sdtEndPr>
      <w:sdtContent>
        <w:sdt>
          <w:sdtPr>
            <w:id w:val="-1792741902"/>
            <w:docPartObj>
              <w:docPartGallery w:val="Page Numbers (Top of Page)"/>
              <w:docPartUnique/>
            </w:docPartObj>
          </w:sdtPr>
          <w:sdtEndPr>
            <w:rPr>
              <w:noProof/>
            </w:rPr>
          </w:sdtEndPr>
          <w:sdtContent>
            <w:r w:rsidR="001F0558">
              <w:t xml:space="preserve">Section VIII – General Conditions of Contract   </w:t>
            </w:r>
            <w:r w:rsidR="001F0558">
              <w:tab/>
            </w:r>
            <w:r w:rsidR="001F0558">
              <w:fldChar w:fldCharType="begin"/>
            </w:r>
            <w:r w:rsidR="001F0558">
              <w:instrText xml:space="preserve"> PAGE   \* MERGEFORMAT </w:instrText>
            </w:r>
            <w:r w:rsidR="001F0558">
              <w:fldChar w:fldCharType="separate"/>
            </w:r>
            <w:r w:rsidR="001F0558">
              <w:rPr>
                <w:noProof/>
              </w:rPr>
              <w:t>108</w:t>
            </w:r>
            <w:r w:rsidR="001F0558">
              <w:rPr>
                <w:noProof/>
              </w:rPr>
              <w:fldChar w:fldCharType="end"/>
            </w:r>
          </w:sdtContent>
        </w:sdt>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Pr="00EF3BD5" w:rsidRDefault="001F0558" w:rsidP="00F64ED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pBdr>
        <w:bottom w:val="single" w:sz="6" w:space="0" w:color="auto"/>
      </w:pBdr>
      <w:ind w:right="-18"/>
      <w:rPr>
        <w:rStyle w:val="PageNumber"/>
      </w:rPr>
    </w:pPr>
  </w:p>
  <w:p w:rsidR="001F0558" w:rsidRDefault="001F055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rsidP="00F64ED2">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rsidR="001F0558" w:rsidRDefault="001F0558" w:rsidP="00F64ED2"/>
  <w:p w:rsidR="001F0558" w:rsidRDefault="001F055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BE5723">
      <w:rPr>
        <w:rStyle w:val="PageNumber"/>
        <w:rFonts w:cs="Arial"/>
        <w:noProof/>
      </w:rPr>
      <w:t>57</w:t>
    </w:r>
    <w:r>
      <w:rPr>
        <w:rStyle w:val="PageNumber"/>
        <w:rFonts w:cs="Aria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558" w:rsidRDefault="001F0558">
    <w:pPr>
      <w:pStyle w:val="Header"/>
      <w:ind w:right="-18"/>
    </w:pPr>
    <w:r>
      <w:rPr>
        <w:rStyle w:val="PageNumber"/>
      </w:rPr>
      <w:t xml:space="preserve"> </w:t>
    </w:r>
  </w:p>
  <w:p w:rsidR="001F0558" w:rsidRDefault="001F05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6">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5426F4"/>
    <w:multiLevelType w:val="hybridMultilevel"/>
    <w:tmpl w:val="793426B8"/>
    <w:lvl w:ilvl="0" w:tplc="E3BEA10E">
      <w:start w:val="1"/>
      <w:numFmt w:val="lowerLetter"/>
      <w:lvlText w:val="(%1)"/>
      <w:lvlJc w:val="left"/>
      <w:pPr>
        <w:ind w:left="1557" w:hanging="405"/>
      </w:pPr>
      <w:rPr>
        <w:rFonts w:hint="default"/>
        <w:b/>
        <w:bCs/>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8">
    <w:nsid w:val="06A40429"/>
    <w:multiLevelType w:val="hybridMultilevel"/>
    <w:tmpl w:val="2B4A076A"/>
    <w:lvl w:ilvl="0" w:tplc="9F7A71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08A548E6"/>
    <w:multiLevelType w:val="multilevel"/>
    <w:tmpl w:val="3D2E68CC"/>
    <w:lvl w:ilvl="0">
      <w:start w:val="1"/>
      <w:numFmt w:val="decimal"/>
      <w:lvlText w:val="%1)"/>
      <w:lvlJc w:val="left"/>
      <w:pPr>
        <w:ind w:left="1512" w:hanging="360"/>
      </w:pPr>
      <w:rPr>
        <w:rFonts w:hint="default"/>
        <w:b/>
        <w:strike w:val="0"/>
      </w:rPr>
    </w:lvl>
    <w:lvl w:ilvl="1">
      <w:start w:val="1"/>
      <w:numFmt w:val="decimal"/>
      <w:isLgl/>
      <w:lvlText w:val="%1.%2"/>
      <w:lvlJc w:val="left"/>
      <w:pPr>
        <w:ind w:left="1917"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295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4032"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112" w:hanging="1440"/>
      </w:pPr>
      <w:rPr>
        <w:rFonts w:hint="default"/>
      </w:rPr>
    </w:lvl>
    <w:lvl w:ilvl="8">
      <w:start w:val="1"/>
      <w:numFmt w:val="decimal"/>
      <w:isLgl/>
      <w:lvlText w:val="%1.%2.%3.%4.%5.%6.%7.%8.%9"/>
      <w:lvlJc w:val="left"/>
      <w:pPr>
        <w:ind w:left="5832" w:hanging="1800"/>
      </w:pPr>
      <w:rPr>
        <w:rFonts w:hint="default"/>
      </w:rPr>
    </w:lvl>
  </w:abstractNum>
  <w:abstractNum w:abstractNumId="11">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E22D62"/>
    <w:multiLevelType w:val="hybridMultilevel"/>
    <w:tmpl w:val="73DC382A"/>
    <w:lvl w:ilvl="0" w:tplc="40090011">
      <w:start w:val="1"/>
      <w:numFmt w:val="decimal"/>
      <w:lvlText w:val="%1)"/>
      <w:lvlJc w:val="left"/>
      <w:pPr>
        <w:ind w:left="1800" w:hanging="360"/>
      </w:pPr>
      <w:rPr>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CF0484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F3D1C43"/>
    <w:multiLevelType w:val="hybridMultilevel"/>
    <w:tmpl w:val="BB60C7F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220435A3"/>
    <w:multiLevelType w:val="hybridMultilevel"/>
    <w:tmpl w:val="FE989C5E"/>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996A11"/>
    <w:multiLevelType w:val="hybridMultilevel"/>
    <w:tmpl w:val="BD96A664"/>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8270F6"/>
    <w:multiLevelType w:val="hybridMultilevel"/>
    <w:tmpl w:val="C20E32C8"/>
    <w:lvl w:ilvl="0" w:tplc="40090011">
      <w:start w:val="1"/>
      <w:numFmt w:val="decimal"/>
      <w:lvlText w:val="%1)"/>
      <w:lvlJc w:val="left"/>
      <w:pPr>
        <w:ind w:left="1512" w:hanging="360"/>
      </w:pPr>
      <w:rPr>
        <w:i w:val="0"/>
        <w:iCs w:val="0"/>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39">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pStyle w:val="Head2"/>
      <w:lvlText w:val="%9."/>
      <w:lvlJc w:val="right"/>
      <w:pPr>
        <w:tabs>
          <w:tab w:val="num" w:pos="6336"/>
        </w:tabs>
        <w:ind w:left="6336" w:hanging="180"/>
      </w:pPr>
    </w:lvl>
  </w:abstractNum>
  <w:abstractNum w:abstractNumId="41">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8550DC"/>
    <w:multiLevelType w:val="hybridMultilevel"/>
    <w:tmpl w:val="B8AC3CAE"/>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43">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44">
    <w:nsid w:val="319C6458"/>
    <w:multiLevelType w:val="hybridMultilevel"/>
    <w:tmpl w:val="00FAB47C"/>
    <w:lvl w:ilvl="0" w:tplc="8A26510A">
      <w:start w:val="1"/>
      <w:numFmt w:val="decimal"/>
      <w:lvlText w:val="%1."/>
      <w:lvlJc w:val="left"/>
      <w:pPr>
        <w:ind w:left="1548" w:hanging="360"/>
      </w:pPr>
      <w:rPr>
        <w:rFonts w:hint="default"/>
        <w:b w:val="0"/>
        <w:bCs/>
      </w:rPr>
    </w:lvl>
    <w:lvl w:ilvl="1" w:tplc="40090019" w:tentative="1">
      <w:start w:val="1"/>
      <w:numFmt w:val="lowerLetter"/>
      <w:lvlText w:val="%2."/>
      <w:lvlJc w:val="left"/>
      <w:pPr>
        <w:ind w:left="2268" w:hanging="360"/>
      </w:pPr>
    </w:lvl>
    <w:lvl w:ilvl="2" w:tplc="4009001B" w:tentative="1">
      <w:start w:val="1"/>
      <w:numFmt w:val="lowerRoman"/>
      <w:lvlText w:val="%3."/>
      <w:lvlJc w:val="right"/>
      <w:pPr>
        <w:ind w:left="2988" w:hanging="180"/>
      </w:pPr>
    </w:lvl>
    <w:lvl w:ilvl="3" w:tplc="4009000F" w:tentative="1">
      <w:start w:val="1"/>
      <w:numFmt w:val="decimal"/>
      <w:lvlText w:val="%4."/>
      <w:lvlJc w:val="left"/>
      <w:pPr>
        <w:ind w:left="3708" w:hanging="360"/>
      </w:pPr>
    </w:lvl>
    <w:lvl w:ilvl="4" w:tplc="40090019" w:tentative="1">
      <w:start w:val="1"/>
      <w:numFmt w:val="lowerLetter"/>
      <w:lvlText w:val="%5."/>
      <w:lvlJc w:val="left"/>
      <w:pPr>
        <w:ind w:left="4428" w:hanging="360"/>
      </w:pPr>
    </w:lvl>
    <w:lvl w:ilvl="5" w:tplc="4009001B" w:tentative="1">
      <w:start w:val="1"/>
      <w:numFmt w:val="lowerRoman"/>
      <w:lvlText w:val="%6."/>
      <w:lvlJc w:val="right"/>
      <w:pPr>
        <w:ind w:left="5148" w:hanging="180"/>
      </w:pPr>
    </w:lvl>
    <w:lvl w:ilvl="6" w:tplc="4009000F" w:tentative="1">
      <w:start w:val="1"/>
      <w:numFmt w:val="decimal"/>
      <w:lvlText w:val="%7."/>
      <w:lvlJc w:val="left"/>
      <w:pPr>
        <w:ind w:left="5868" w:hanging="360"/>
      </w:pPr>
    </w:lvl>
    <w:lvl w:ilvl="7" w:tplc="40090019" w:tentative="1">
      <w:start w:val="1"/>
      <w:numFmt w:val="lowerLetter"/>
      <w:lvlText w:val="%8."/>
      <w:lvlJc w:val="left"/>
      <w:pPr>
        <w:ind w:left="6588" w:hanging="360"/>
      </w:pPr>
    </w:lvl>
    <w:lvl w:ilvl="8" w:tplc="4009001B" w:tentative="1">
      <w:start w:val="1"/>
      <w:numFmt w:val="lowerRoman"/>
      <w:lvlText w:val="%9."/>
      <w:lvlJc w:val="right"/>
      <w:pPr>
        <w:ind w:left="7308" w:hanging="180"/>
      </w:pPr>
    </w:lvl>
  </w:abstractNum>
  <w:abstractNum w:abstractNumId="45">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79E6B74"/>
    <w:multiLevelType w:val="hybridMultilevel"/>
    <w:tmpl w:val="31B42036"/>
    <w:lvl w:ilvl="0" w:tplc="40090011">
      <w:start w:val="1"/>
      <w:numFmt w:val="decimal"/>
      <w:lvlText w:val="%1)"/>
      <w:lvlJc w:val="left"/>
      <w:pPr>
        <w:ind w:left="1512" w:hanging="360"/>
      </w:p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53">
    <w:nsid w:val="38F55A76"/>
    <w:multiLevelType w:val="hybridMultilevel"/>
    <w:tmpl w:val="37A2BC82"/>
    <w:lvl w:ilvl="0" w:tplc="40090001">
      <w:start w:val="1"/>
      <w:numFmt w:val="bullet"/>
      <w:lvlText w:val=""/>
      <w:lvlJc w:val="left"/>
      <w:pPr>
        <w:ind w:left="2664" w:hanging="360"/>
      </w:pPr>
      <w:rPr>
        <w:rFonts w:ascii="Symbol" w:hAnsi="Symbol" w:hint="default"/>
      </w:rPr>
    </w:lvl>
    <w:lvl w:ilvl="1" w:tplc="40090003" w:tentative="1">
      <w:start w:val="1"/>
      <w:numFmt w:val="bullet"/>
      <w:lvlText w:val="o"/>
      <w:lvlJc w:val="left"/>
      <w:pPr>
        <w:ind w:left="3384" w:hanging="360"/>
      </w:pPr>
      <w:rPr>
        <w:rFonts w:ascii="Courier New" w:hAnsi="Courier New" w:cs="Courier New" w:hint="default"/>
      </w:rPr>
    </w:lvl>
    <w:lvl w:ilvl="2" w:tplc="40090005" w:tentative="1">
      <w:start w:val="1"/>
      <w:numFmt w:val="bullet"/>
      <w:lvlText w:val=""/>
      <w:lvlJc w:val="left"/>
      <w:pPr>
        <w:ind w:left="4104" w:hanging="360"/>
      </w:pPr>
      <w:rPr>
        <w:rFonts w:ascii="Wingdings" w:hAnsi="Wingdings" w:hint="default"/>
      </w:rPr>
    </w:lvl>
    <w:lvl w:ilvl="3" w:tplc="40090001" w:tentative="1">
      <w:start w:val="1"/>
      <w:numFmt w:val="bullet"/>
      <w:lvlText w:val=""/>
      <w:lvlJc w:val="left"/>
      <w:pPr>
        <w:ind w:left="4824" w:hanging="360"/>
      </w:pPr>
      <w:rPr>
        <w:rFonts w:ascii="Symbol" w:hAnsi="Symbol" w:hint="default"/>
      </w:rPr>
    </w:lvl>
    <w:lvl w:ilvl="4" w:tplc="40090003" w:tentative="1">
      <w:start w:val="1"/>
      <w:numFmt w:val="bullet"/>
      <w:lvlText w:val="o"/>
      <w:lvlJc w:val="left"/>
      <w:pPr>
        <w:ind w:left="5544" w:hanging="360"/>
      </w:pPr>
      <w:rPr>
        <w:rFonts w:ascii="Courier New" w:hAnsi="Courier New" w:cs="Courier New" w:hint="default"/>
      </w:rPr>
    </w:lvl>
    <w:lvl w:ilvl="5" w:tplc="40090005" w:tentative="1">
      <w:start w:val="1"/>
      <w:numFmt w:val="bullet"/>
      <w:lvlText w:val=""/>
      <w:lvlJc w:val="left"/>
      <w:pPr>
        <w:ind w:left="6264" w:hanging="360"/>
      </w:pPr>
      <w:rPr>
        <w:rFonts w:ascii="Wingdings" w:hAnsi="Wingdings" w:hint="default"/>
      </w:rPr>
    </w:lvl>
    <w:lvl w:ilvl="6" w:tplc="40090001" w:tentative="1">
      <w:start w:val="1"/>
      <w:numFmt w:val="bullet"/>
      <w:lvlText w:val=""/>
      <w:lvlJc w:val="left"/>
      <w:pPr>
        <w:ind w:left="6984" w:hanging="360"/>
      </w:pPr>
      <w:rPr>
        <w:rFonts w:ascii="Symbol" w:hAnsi="Symbol" w:hint="default"/>
      </w:rPr>
    </w:lvl>
    <w:lvl w:ilvl="7" w:tplc="40090003" w:tentative="1">
      <w:start w:val="1"/>
      <w:numFmt w:val="bullet"/>
      <w:lvlText w:val="o"/>
      <w:lvlJc w:val="left"/>
      <w:pPr>
        <w:ind w:left="7704" w:hanging="360"/>
      </w:pPr>
      <w:rPr>
        <w:rFonts w:ascii="Courier New" w:hAnsi="Courier New" w:cs="Courier New" w:hint="default"/>
      </w:rPr>
    </w:lvl>
    <w:lvl w:ilvl="8" w:tplc="40090005" w:tentative="1">
      <w:start w:val="1"/>
      <w:numFmt w:val="bullet"/>
      <w:lvlText w:val=""/>
      <w:lvlJc w:val="left"/>
      <w:pPr>
        <w:ind w:left="8424" w:hanging="360"/>
      </w:pPr>
      <w:rPr>
        <w:rFonts w:ascii="Wingdings" w:hAnsi="Wingdings" w:hint="default"/>
      </w:rPr>
    </w:lvl>
  </w:abstractNum>
  <w:abstractNum w:abstractNumId="54">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9">
    <w:nsid w:val="435960AA"/>
    <w:multiLevelType w:val="hybridMultilevel"/>
    <w:tmpl w:val="5AD031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2">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5D096EA0"/>
    <w:multiLevelType w:val="hybridMultilevel"/>
    <w:tmpl w:val="78EED9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E471D98"/>
    <w:multiLevelType w:val="hybridMultilevel"/>
    <w:tmpl w:val="3BB6FFB0"/>
    <w:lvl w:ilvl="0" w:tplc="40090011">
      <w:start w:val="1"/>
      <w:numFmt w:val="decimal"/>
      <w:lvlText w:val="%1)"/>
      <w:lvlJc w:val="left"/>
      <w:pPr>
        <w:ind w:left="1860" w:hanging="360"/>
      </w:pPr>
      <w:rPr>
        <w:b w:val="0"/>
        <w:bCs w:val="0"/>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80">
    <w:nsid w:val="5F2136A5"/>
    <w:multiLevelType w:val="hybridMultilevel"/>
    <w:tmpl w:val="288E2EA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1">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nsid w:val="60172608"/>
    <w:multiLevelType w:val="hybridMultilevel"/>
    <w:tmpl w:val="9280ABBC"/>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83">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4">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6142694B"/>
    <w:multiLevelType w:val="hybridMultilevel"/>
    <w:tmpl w:val="541E9078"/>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87">
    <w:nsid w:val="62BA4BB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8">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89">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nsid w:val="68BE0D45"/>
    <w:multiLevelType w:val="hybridMultilevel"/>
    <w:tmpl w:val="9A6212C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3">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A644DE4"/>
    <w:multiLevelType w:val="hybridMultilevel"/>
    <w:tmpl w:val="EE26C9A6"/>
    <w:lvl w:ilvl="0" w:tplc="69B01CEE">
      <w:start w:val="1"/>
      <w:numFmt w:val="decimal"/>
      <w:lvlText w:val="%1."/>
      <w:lvlJc w:val="left"/>
      <w:pPr>
        <w:ind w:left="1300" w:hanging="720"/>
        <w:jc w:val="right"/>
      </w:pPr>
      <w:rPr>
        <w:rFonts w:ascii="Times New Roman" w:eastAsia="Times New Roman" w:hAnsi="Times New Roman" w:cs="Times New Roman" w:hint="default"/>
        <w:spacing w:val="-8"/>
        <w:w w:val="99"/>
        <w:sz w:val="24"/>
        <w:szCs w:val="24"/>
        <w:lang w:val="en-US" w:eastAsia="en-US" w:bidi="ar-SA"/>
      </w:rPr>
    </w:lvl>
    <w:lvl w:ilvl="1" w:tplc="2E246536">
      <w:start w:val="1"/>
      <w:numFmt w:val="lowerLetter"/>
      <w:lvlText w:val="%2)"/>
      <w:lvlJc w:val="left"/>
      <w:pPr>
        <w:ind w:left="1660" w:hanging="720"/>
      </w:pPr>
      <w:rPr>
        <w:rFonts w:ascii="Times New Roman" w:eastAsia="Times New Roman" w:hAnsi="Times New Roman" w:cs="Times New Roman" w:hint="default"/>
        <w:spacing w:val="-29"/>
        <w:w w:val="99"/>
        <w:sz w:val="24"/>
        <w:szCs w:val="24"/>
        <w:lang w:val="en-US" w:eastAsia="en-US" w:bidi="ar-SA"/>
      </w:rPr>
    </w:lvl>
    <w:lvl w:ilvl="2" w:tplc="51E67400">
      <w:numFmt w:val="bullet"/>
      <w:lvlText w:val="•"/>
      <w:lvlJc w:val="left"/>
      <w:pPr>
        <w:ind w:left="1660" w:hanging="720"/>
      </w:pPr>
      <w:rPr>
        <w:rFonts w:hint="default"/>
        <w:lang w:val="en-US" w:eastAsia="en-US" w:bidi="ar-SA"/>
      </w:rPr>
    </w:lvl>
    <w:lvl w:ilvl="3" w:tplc="A182867A">
      <w:numFmt w:val="bullet"/>
      <w:lvlText w:val="•"/>
      <w:lvlJc w:val="left"/>
      <w:pPr>
        <w:ind w:left="2645" w:hanging="720"/>
      </w:pPr>
      <w:rPr>
        <w:rFonts w:hint="default"/>
        <w:lang w:val="en-US" w:eastAsia="en-US" w:bidi="ar-SA"/>
      </w:rPr>
    </w:lvl>
    <w:lvl w:ilvl="4" w:tplc="68760B7C">
      <w:numFmt w:val="bullet"/>
      <w:lvlText w:val="•"/>
      <w:lvlJc w:val="left"/>
      <w:pPr>
        <w:ind w:left="3630" w:hanging="720"/>
      </w:pPr>
      <w:rPr>
        <w:rFonts w:hint="default"/>
        <w:lang w:val="en-US" w:eastAsia="en-US" w:bidi="ar-SA"/>
      </w:rPr>
    </w:lvl>
    <w:lvl w:ilvl="5" w:tplc="00D2CE58">
      <w:numFmt w:val="bullet"/>
      <w:lvlText w:val="•"/>
      <w:lvlJc w:val="left"/>
      <w:pPr>
        <w:ind w:left="4615" w:hanging="720"/>
      </w:pPr>
      <w:rPr>
        <w:rFonts w:hint="default"/>
        <w:lang w:val="en-US" w:eastAsia="en-US" w:bidi="ar-SA"/>
      </w:rPr>
    </w:lvl>
    <w:lvl w:ilvl="6" w:tplc="B9046C9A">
      <w:numFmt w:val="bullet"/>
      <w:lvlText w:val="•"/>
      <w:lvlJc w:val="left"/>
      <w:pPr>
        <w:ind w:left="5600" w:hanging="720"/>
      </w:pPr>
      <w:rPr>
        <w:rFonts w:hint="default"/>
        <w:lang w:val="en-US" w:eastAsia="en-US" w:bidi="ar-SA"/>
      </w:rPr>
    </w:lvl>
    <w:lvl w:ilvl="7" w:tplc="AB464CDE">
      <w:numFmt w:val="bullet"/>
      <w:lvlText w:val="•"/>
      <w:lvlJc w:val="left"/>
      <w:pPr>
        <w:ind w:left="6585" w:hanging="720"/>
      </w:pPr>
      <w:rPr>
        <w:rFonts w:hint="default"/>
        <w:lang w:val="en-US" w:eastAsia="en-US" w:bidi="ar-SA"/>
      </w:rPr>
    </w:lvl>
    <w:lvl w:ilvl="8" w:tplc="761EB7F6">
      <w:numFmt w:val="bullet"/>
      <w:lvlText w:val="•"/>
      <w:lvlJc w:val="left"/>
      <w:pPr>
        <w:ind w:left="7570" w:hanging="720"/>
      </w:pPr>
      <w:rPr>
        <w:rFonts w:hint="default"/>
        <w:lang w:val="en-US" w:eastAsia="en-US" w:bidi="ar-SA"/>
      </w:rPr>
    </w:lvl>
  </w:abstractNum>
  <w:abstractNum w:abstractNumId="95">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6D036C48"/>
    <w:multiLevelType w:val="hybridMultilevel"/>
    <w:tmpl w:val="C8CCE1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8">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5CD1176"/>
    <w:multiLevelType w:val="hybridMultilevel"/>
    <w:tmpl w:val="C4E65E8C"/>
    <w:lvl w:ilvl="0" w:tplc="AA867DB2">
      <w:start w:val="1"/>
      <w:numFmt w:val="lowerLetter"/>
      <w:lvlText w:val="%1)"/>
      <w:lvlJc w:val="left"/>
      <w:pPr>
        <w:ind w:left="936" w:hanging="360"/>
      </w:pPr>
      <w:rPr>
        <w:b w:val="0"/>
        <w:bCs/>
      </w:r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05">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7F65B25"/>
    <w:multiLevelType w:val="hybridMultilevel"/>
    <w:tmpl w:val="AEE4D73E"/>
    <w:lvl w:ilvl="0" w:tplc="D444CBDE">
      <w:start w:val="1"/>
      <w:numFmt w:val="lowerRoman"/>
      <w:lvlText w:val="(%1)"/>
      <w:lvlJc w:val="left"/>
      <w:pPr>
        <w:ind w:left="149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8">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B9028AA"/>
    <w:multiLevelType w:val="hybridMultilevel"/>
    <w:tmpl w:val="AC9C48AA"/>
    <w:lvl w:ilvl="0" w:tplc="0FEA0B84">
      <w:start w:val="1"/>
      <w:numFmt w:val="lowerLetter"/>
      <w:lvlText w:val="%1)"/>
      <w:lvlJc w:val="left"/>
      <w:pPr>
        <w:ind w:left="1069" w:hanging="360"/>
      </w:pPr>
      <w:rPr>
        <w:b w:val="0"/>
        <w:bCs/>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1">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3">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8"/>
  </w:num>
  <w:num w:numId="2">
    <w:abstractNumId w:val="58"/>
  </w:num>
  <w:num w:numId="3">
    <w:abstractNumId w:val="58"/>
  </w:num>
  <w:num w:numId="4">
    <w:abstractNumId w:val="58"/>
  </w:num>
  <w:num w:numId="5">
    <w:abstractNumId w:val="107"/>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6"/>
  </w:num>
  <w:num w:numId="9">
    <w:abstractNumId w:val="61"/>
  </w:num>
  <w:num w:numId="10">
    <w:abstractNumId w:val="21"/>
  </w:num>
  <w:num w:numId="11">
    <w:abstractNumId w:val="38"/>
  </w:num>
  <w:num w:numId="12">
    <w:abstractNumId w:val="52"/>
  </w:num>
  <w:num w:numId="13">
    <w:abstractNumId w:val="72"/>
  </w:num>
  <w:num w:numId="14">
    <w:abstractNumId w:val="110"/>
  </w:num>
  <w:num w:numId="15">
    <w:abstractNumId w:val="97"/>
  </w:num>
  <w:num w:numId="16">
    <w:abstractNumId w:val="9"/>
  </w:num>
  <w:num w:numId="17">
    <w:abstractNumId w:val="43"/>
  </w:num>
  <w:num w:numId="18">
    <w:abstractNumId w:val="12"/>
  </w:num>
  <w:num w:numId="19">
    <w:abstractNumId w:val="29"/>
  </w:num>
  <w:num w:numId="20">
    <w:abstractNumId w:val="99"/>
  </w:num>
  <w:num w:numId="21">
    <w:abstractNumId w:val="64"/>
  </w:num>
  <w:num w:numId="22">
    <w:abstractNumId w:val="104"/>
  </w:num>
  <w:num w:numId="23">
    <w:abstractNumId w:val="82"/>
  </w:num>
  <w:num w:numId="24">
    <w:abstractNumId w:val="30"/>
  </w:num>
  <w:num w:numId="25">
    <w:abstractNumId w:val="108"/>
  </w:num>
  <w:num w:numId="26">
    <w:abstractNumId w:val="44"/>
  </w:num>
  <w:num w:numId="27">
    <w:abstractNumId w:val="80"/>
  </w:num>
  <w:num w:numId="28">
    <w:abstractNumId w:val="27"/>
  </w:num>
  <w:num w:numId="29">
    <w:abstractNumId w:val="87"/>
  </w:num>
  <w:num w:numId="30">
    <w:abstractNumId w:val="8"/>
  </w:num>
  <w:num w:numId="31">
    <w:abstractNumId w:val="88"/>
  </w:num>
  <w:num w:numId="32">
    <w:abstractNumId w:val="56"/>
  </w:num>
  <w:num w:numId="33">
    <w:abstractNumId w:val="100"/>
  </w:num>
  <w:num w:numId="34">
    <w:abstractNumId w:val="3"/>
  </w:num>
  <w:num w:numId="35">
    <w:abstractNumId w:val="28"/>
  </w:num>
  <w:num w:numId="36">
    <w:abstractNumId w:val="81"/>
  </w:num>
  <w:num w:numId="37">
    <w:abstractNumId w:val="35"/>
  </w:num>
  <w:num w:numId="38">
    <w:abstractNumId w:val="66"/>
  </w:num>
  <w:num w:numId="39">
    <w:abstractNumId w:val="85"/>
  </w:num>
  <w:num w:numId="40">
    <w:abstractNumId w:val="76"/>
  </w:num>
  <w:num w:numId="41">
    <w:abstractNumId w:val="32"/>
  </w:num>
  <w:num w:numId="42">
    <w:abstractNumId w:val="25"/>
  </w:num>
  <w:num w:numId="43">
    <w:abstractNumId w:val="14"/>
  </w:num>
  <w:num w:numId="44">
    <w:abstractNumId w:val="54"/>
  </w:num>
  <w:num w:numId="45">
    <w:abstractNumId w:val="4"/>
  </w:num>
  <w:num w:numId="46">
    <w:abstractNumId w:val="91"/>
  </w:num>
  <w:num w:numId="47">
    <w:abstractNumId w:val="89"/>
  </w:num>
  <w:num w:numId="48">
    <w:abstractNumId w:val="22"/>
  </w:num>
  <w:num w:numId="49">
    <w:abstractNumId w:val="11"/>
  </w:num>
  <w:num w:numId="50">
    <w:abstractNumId w:val="60"/>
  </w:num>
  <w:num w:numId="51">
    <w:abstractNumId w:val="67"/>
  </w:num>
  <w:num w:numId="52">
    <w:abstractNumId w:val="48"/>
  </w:num>
  <w:num w:numId="53">
    <w:abstractNumId w:val="41"/>
  </w:num>
  <w:num w:numId="54">
    <w:abstractNumId w:val="83"/>
  </w:num>
  <w:num w:numId="55">
    <w:abstractNumId w:val="113"/>
  </w:num>
  <w:num w:numId="56">
    <w:abstractNumId w:val="23"/>
  </w:num>
  <w:num w:numId="57">
    <w:abstractNumId w:val="65"/>
  </w:num>
  <w:num w:numId="58">
    <w:abstractNumId w:val="73"/>
  </w:num>
  <w:num w:numId="59">
    <w:abstractNumId w:val="71"/>
  </w:num>
  <w:num w:numId="60">
    <w:abstractNumId w:val="49"/>
  </w:num>
  <w:num w:numId="61">
    <w:abstractNumId w:val="69"/>
  </w:num>
  <w:num w:numId="62">
    <w:abstractNumId w:val="39"/>
  </w:num>
  <w:num w:numId="63">
    <w:abstractNumId w:val="46"/>
  </w:num>
  <w:num w:numId="64">
    <w:abstractNumId w:val="2"/>
  </w:num>
  <w:num w:numId="65">
    <w:abstractNumId w:val="90"/>
  </w:num>
  <w:num w:numId="66">
    <w:abstractNumId w:val="50"/>
  </w:num>
  <w:num w:numId="67">
    <w:abstractNumId w:val="101"/>
  </w:num>
  <w:num w:numId="68">
    <w:abstractNumId w:val="105"/>
  </w:num>
  <w:num w:numId="69">
    <w:abstractNumId w:val="33"/>
  </w:num>
  <w:num w:numId="70">
    <w:abstractNumId w:val="51"/>
  </w:num>
  <w:num w:numId="71">
    <w:abstractNumId w:val="36"/>
  </w:num>
  <w:num w:numId="72">
    <w:abstractNumId w:val="13"/>
  </w:num>
  <w:num w:numId="73">
    <w:abstractNumId w:val="55"/>
  </w:num>
  <w:num w:numId="74">
    <w:abstractNumId w:val="57"/>
  </w:num>
  <w:num w:numId="75">
    <w:abstractNumId w:val="78"/>
  </w:num>
  <w:num w:numId="76">
    <w:abstractNumId w:val="109"/>
  </w:num>
  <w:num w:numId="77">
    <w:abstractNumId w:val="70"/>
  </w:num>
  <w:num w:numId="78">
    <w:abstractNumId w:val="19"/>
  </w:num>
  <w:num w:numId="79">
    <w:abstractNumId w:val="18"/>
  </w:num>
  <w:num w:numId="80">
    <w:abstractNumId w:val="93"/>
  </w:num>
  <w:num w:numId="81">
    <w:abstractNumId w:val="6"/>
  </w:num>
  <w:num w:numId="82">
    <w:abstractNumId w:val="37"/>
  </w:num>
  <w:num w:numId="83">
    <w:abstractNumId w:val="45"/>
  </w:num>
  <w:num w:numId="84">
    <w:abstractNumId w:val="74"/>
  </w:num>
  <w:num w:numId="85">
    <w:abstractNumId w:val="111"/>
  </w:num>
  <w:num w:numId="86">
    <w:abstractNumId w:val="62"/>
  </w:num>
  <w:num w:numId="87">
    <w:abstractNumId w:val="1"/>
  </w:num>
  <w:num w:numId="88">
    <w:abstractNumId w:val="98"/>
  </w:num>
  <w:num w:numId="89">
    <w:abstractNumId w:val="75"/>
  </w:num>
  <w:num w:numId="90">
    <w:abstractNumId w:val="24"/>
  </w:num>
  <w:num w:numId="91">
    <w:abstractNumId w:val="63"/>
  </w:num>
  <w:num w:numId="92">
    <w:abstractNumId w:val="47"/>
  </w:num>
  <w:num w:numId="93">
    <w:abstractNumId w:val="17"/>
  </w:num>
  <w:num w:numId="94">
    <w:abstractNumId w:val="102"/>
  </w:num>
  <w:num w:numId="9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num>
  <w:num w:numId="97">
    <w:abstractNumId w:val="15"/>
  </w:num>
  <w:num w:numId="98">
    <w:abstractNumId w:val="112"/>
  </w:num>
  <w:num w:numId="99">
    <w:abstractNumId w:val="95"/>
  </w:num>
  <w:num w:numId="100">
    <w:abstractNumId w:val="34"/>
  </w:num>
  <w:num w:numId="101">
    <w:abstractNumId w:val="92"/>
  </w:num>
  <w:num w:numId="102">
    <w:abstractNumId w:val="10"/>
  </w:num>
  <w:num w:numId="103">
    <w:abstractNumId w:val="42"/>
  </w:num>
  <w:num w:numId="104">
    <w:abstractNumId w:val="7"/>
  </w:num>
  <w:num w:numId="105">
    <w:abstractNumId w:val="79"/>
  </w:num>
  <w:num w:numId="1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7">
    <w:abstractNumId w:val="26"/>
  </w:num>
  <w:num w:numId="108">
    <w:abstractNumId w:val="20"/>
  </w:num>
  <w:num w:numId="109">
    <w:abstractNumId w:val="68"/>
  </w:num>
  <w:num w:numId="110">
    <w:abstractNumId w:val="94"/>
  </w:num>
  <w:num w:numId="111">
    <w:abstractNumId w:val="53"/>
  </w:num>
  <w:num w:numId="112">
    <w:abstractNumId w:val="86"/>
  </w:num>
  <w:num w:numId="113">
    <w:abstractNumId w:val="5"/>
  </w:num>
  <w:num w:numId="114">
    <w:abstractNumId w:val="59"/>
  </w:num>
  <w:num w:numId="115">
    <w:abstractNumId w:val="84"/>
  </w:num>
  <w:num w:numId="116">
    <w:abstractNumId w:val="77"/>
  </w:num>
  <w:num w:numId="117">
    <w:abstractNumId w:val="9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9A"/>
    <w:rsid w:val="00001C55"/>
    <w:rsid w:val="00003398"/>
    <w:rsid w:val="00006750"/>
    <w:rsid w:val="0001098E"/>
    <w:rsid w:val="00012917"/>
    <w:rsid w:val="000166BE"/>
    <w:rsid w:val="00016733"/>
    <w:rsid w:val="00017B0D"/>
    <w:rsid w:val="0002174B"/>
    <w:rsid w:val="000222F0"/>
    <w:rsid w:val="00024E83"/>
    <w:rsid w:val="00026A1B"/>
    <w:rsid w:val="00026CEA"/>
    <w:rsid w:val="0003536F"/>
    <w:rsid w:val="00042432"/>
    <w:rsid w:val="00045FAC"/>
    <w:rsid w:val="00046564"/>
    <w:rsid w:val="000470D4"/>
    <w:rsid w:val="00050716"/>
    <w:rsid w:val="00056F84"/>
    <w:rsid w:val="000613D4"/>
    <w:rsid w:val="000613DE"/>
    <w:rsid w:val="00062926"/>
    <w:rsid w:val="00064786"/>
    <w:rsid w:val="00067B79"/>
    <w:rsid w:val="0007198A"/>
    <w:rsid w:val="000775AB"/>
    <w:rsid w:val="000869D4"/>
    <w:rsid w:val="00090066"/>
    <w:rsid w:val="00097A73"/>
    <w:rsid w:val="000A1D56"/>
    <w:rsid w:val="000A2C6D"/>
    <w:rsid w:val="000A2DED"/>
    <w:rsid w:val="000A4BA8"/>
    <w:rsid w:val="000A61EC"/>
    <w:rsid w:val="000B0054"/>
    <w:rsid w:val="000C5C3B"/>
    <w:rsid w:val="000D2065"/>
    <w:rsid w:val="000D3890"/>
    <w:rsid w:val="000D5CD7"/>
    <w:rsid w:val="000D7317"/>
    <w:rsid w:val="000E0965"/>
    <w:rsid w:val="000E401C"/>
    <w:rsid w:val="000E4502"/>
    <w:rsid w:val="000E52C6"/>
    <w:rsid w:val="000F2839"/>
    <w:rsid w:val="000F5E6B"/>
    <w:rsid w:val="00105FB8"/>
    <w:rsid w:val="001125B9"/>
    <w:rsid w:val="0011333C"/>
    <w:rsid w:val="00115331"/>
    <w:rsid w:val="00115571"/>
    <w:rsid w:val="00120856"/>
    <w:rsid w:val="00121048"/>
    <w:rsid w:val="0012458F"/>
    <w:rsid w:val="00140C33"/>
    <w:rsid w:val="00141E63"/>
    <w:rsid w:val="001452CC"/>
    <w:rsid w:val="00163AFE"/>
    <w:rsid w:val="00165866"/>
    <w:rsid w:val="00180781"/>
    <w:rsid w:val="0018520D"/>
    <w:rsid w:val="00185B5A"/>
    <w:rsid w:val="0019358C"/>
    <w:rsid w:val="00195079"/>
    <w:rsid w:val="001A0271"/>
    <w:rsid w:val="001A38B5"/>
    <w:rsid w:val="001A7CA5"/>
    <w:rsid w:val="001B3FF3"/>
    <w:rsid w:val="001B7EFA"/>
    <w:rsid w:val="001C1F41"/>
    <w:rsid w:val="001C7DCF"/>
    <w:rsid w:val="001D50AC"/>
    <w:rsid w:val="001D6D7A"/>
    <w:rsid w:val="001E61CF"/>
    <w:rsid w:val="001F0558"/>
    <w:rsid w:val="00201A5F"/>
    <w:rsid w:val="0020345C"/>
    <w:rsid w:val="00205DC8"/>
    <w:rsid w:val="00207CEA"/>
    <w:rsid w:val="00210966"/>
    <w:rsid w:val="00211169"/>
    <w:rsid w:val="00211968"/>
    <w:rsid w:val="00214F84"/>
    <w:rsid w:val="002171C4"/>
    <w:rsid w:val="0022152E"/>
    <w:rsid w:val="00221B56"/>
    <w:rsid w:val="0022419C"/>
    <w:rsid w:val="00246974"/>
    <w:rsid w:val="00250F14"/>
    <w:rsid w:val="00253572"/>
    <w:rsid w:val="00257418"/>
    <w:rsid w:val="0026436D"/>
    <w:rsid w:val="002657F5"/>
    <w:rsid w:val="002720A6"/>
    <w:rsid w:val="002727C6"/>
    <w:rsid w:val="002824B3"/>
    <w:rsid w:val="00292D21"/>
    <w:rsid w:val="00294AE4"/>
    <w:rsid w:val="00296525"/>
    <w:rsid w:val="00296DD5"/>
    <w:rsid w:val="002A1949"/>
    <w:rsid w:val="002A47B5"/>
    <w:rsid w:val="002A4814"/>
    <w:rsid w:val="002A5DB4"/>
    <w:rsid w:val="002B0D3E"/>
    <w:rsid w:val="002B2ED5"/>
    <w:rsid w:val="002B4377"/>
    <w:rsid w:val="002C1AA3"/>
    <w:rsid w:val="002C2069"/>
    <w:rsid w:val="002C41E1"/>
    <w:rsid w:val="002D6330"/>
    <w:rsid w:val="002E3EFA"/>
    <w:rsid w:val="002E5099"/>
    <w:rsid w:val="002F00B8"/>
    <w:rsid w:val="002F2E81"/>
    <w:rsid w:val="002F3164"/>
    <w:rsid w:val="00302938"/>
    <w:rsid w:val="00304AE3"/>
    <w:rsid w:val="003079B4"/>
    <w:rsid w:val="00310558"/>
    <w:rsid w:val="00313E23"/>
    <w:rsid w:val="003162FF"/>
    <w:rsid w:val="003329C6"/>
    <w:rsid w:val="00335592"/>
    <w:rsid w:val="003357D1"/>
    <w:rsid w:val="00340E3F"/>
    <w:rsid w:val="00344F02"/>
    <w:rsid w:val="00351914"/>
    <w:rsid w:val="0035210D"/>
    <w:rsid w:val="00354634"/>
    <w:rsid w:val="00355A44"/>
    <w:rsid w:val="003604A3"/>
    <w:rsid w:val="00365572"/>
    <w:rsid w:val="00371023"/>
    <w:rsid w:val="003728B3"/>
    <w:rsid w:val="00373A44"/>
    <w:rsid w:val="00377F5D"/>
    <w:rsid w:val="00380065"/>
    <w:rsid w:val="003820B3"/>
    <w:rsid w:val="00384B2F"/>
    <w:rsid w:val="00387104"/>
    <w:rsid w:val="00387B19"/>
    <w:rsid w:val="003B3F75"/>
    <w:rsid w:val="003B4262"/>
    <w:rsid w:val="003C63BC"/>
    <w:rsid w:val="003C711C"/>
    <w:rsid w:val="003D1178"/>
    <w:rsid w:val="003D2199"/>
    <w:rsid w:val="003D50FF"/>
    <w:rsid w:val="003E1B81"/>
    <w:rsid w:val="003F15DE"/>
    <w:rsid w:val="003F4D71"/>
    <w:rsid w:val="004002C2"/>
    <w:rsid w:val="00404B1E"/>
    <w:rsid w:val="00406388"/>
    <w:rsid w:val="00407381"/>
    <w:rsid w:val="004107CC"/>
    <w:rsid w:val="00411AD0"/>
    <w:rsid w:val="00420627"/>
    <w:rsid w:val="00425B9C"/>
    <w:rsid w:val="00426368"/>
    <w:rsid w:val="004268E0"/>
    <w:rsid w:val="00446136"/>
    <w:rsid w:val="0045285B"/>
    <w:rsid w:val="00460360"/>
    <w:rsid w:val="00460AF8"/>
    <w:rsid w:val="00460B46"/>
    <w:rsid w:val="00490178"/>
    <w:rsid w:val="004919EA"/>
    <w:rsid w:val="004A127F"/>
    <w:rsid w:val="004B2673"/>
    <w:rsid w:val="004B38D0"/>
    <w:rsid w:val="004D4EBA"/>
    <w:rsid w:val="004D67C8"/>
    <w:rsid w:val="004D7767"/>
    <w:rsid w:val="004E08FB"/>
    <w:rsid w:val="0050196B"/>
    <w:rsid w:val="00506A8A"/>
    <w:rsid w:val="00510CBD"/>
    <w:rsid w:val="005135FA"/>
    <w:rsid w:val="00517E17"/>
    <w:rsid w:val="00520E88"/>
    <w:rsid w:val="0052101A"/>
    <w:rsid w:val="005272F7"/>
    <w:rsid w:val="00530C08"/>
    <w:rsid w:val="00530F33"/>
    <w:rsid w:val="0053600F"/>
    <w:rsid w:val="00544562"/>
    <w:rsid w:val="005475BD"/>
    <w:rsid w:val="00552277"/>
    <w:rsid w:val="00566CF5"/>
    <w:rsid w:val="00570612"/>
    <w:rsid w:val="005710BC"/>
    <w:rsid w:val="00576BDE"/>
    <w:rsid w:val="00583CE0"/>
    <w:rsid w:val="005865BB"/>
    <w:rsid w:val="00590A5C"/>
    <w:rsid w:val="005A223F"/>
    <w:rsid w:val="005A2A49"/>
    <w:rsid w:val="005A7A31"/>
    <w:rsid w:val="005B1711"/>
    <w:rsid w:val="005B26B6"/>
    <w:rsid w:val="005C09FE"/>
    <w:rsid w:val="005C750D"/>
    <w:rsid w:val="005D0757"/>
    <w:rsid w:val="005D090C"/>
    <w:rsid w:val="005D53EF"/>
    <w:rsid w:val="005D6E7E"/>
    <w:rsid w:val="005E473C"/>
    <w:rsid w:val="005E4CF9"/>
    <w:rsid w:val="005F3B4E"/>
    <w:rsid w:val="005F72EB"/>
    <w:rsid w:val="0060445D"/>
    <w:rsid w:val="006055A7"/>
    <w:rsid w:val="00607739"/>
    <w:rsid w:val="00614A88"/>
    <w:rsid w:val="00615C44"/>
    <w:rsid w:val="0061704F"/>
    <w:rsid w:val="0061766F"/>
    <w:rsid w:val="00617B22"/>
    <w:rsid w:val="00625566"/>
    <w:rsid w:val="006256A0"/>
    <w:rsid w:val="00627499"/>
    <w:rsid w:val="00627AD5"/>
    <w:rsid w:val="006302C7"/>
    <w:rsid w:val="00632422"/>
    <w:rsid w:val="0063307F"/>
    <w:rsid w:val="00633AB5"/>
    <w:rsid w:val="006358D8"/>
    <w:rsid w:val="00642E59"/>
    <w:rsid w:val="0064392E"/>
    <w:rsid w:val="00650919"/>
    <w:rsid w:val="00650CA5"/>
    <w:rsid w:val="0066523E"/>
    <w:rsid w:val="00672543"/>
    <w:rsid w:val="006756AA"/>
    <w:rsid w:val="0068018A"/>
    <w:rsid w:val="006A6FC8"/>
    <w:rsid w:val="006C5BCD"/>
    <w:rsid w:val="006D1838"/>
    <w:rsid w:val="006D2AEA"/>
    <w:rsid w:val="006E7C27"/>
    <w:rsid w:val="006F317B"/>
    <w:rsid w:val="006F4725"/>
    <w:rsid w:val="006F5AD9"/>
    <w:rsid w:val="006F6E6A"/>
    <w:rsid w:val="0072228D"/>
    <w:rsid w:val="00731D36"/>
    <w:rsid w:val="007352E5"/>
    <w:rsid w:val="007434B8"/>
    <w:rsid w:val="00745C3C"/>
    <w:rsid w:val="007560B5"/>
    <w:rsid w:val="00756E4F"/>
    <w:rsid w:val="0076104D"/>
    <w:rsid w:val="007637D3"/>
    <w:rsid w:val="007660DC"/>
    <w:rsid w:val="007672C7"/>
    <w:rsid w:val="00776A18"/>
    <w:rsid w:val="00780884"/>
    <w:rsid w:val="00781F48"/>
    <w:rsid w:val="007855CF"/>
    <w:rsid w:val="00786026"/>
    <w:rsid w:val="0079465C"/>
    <w:rsid w:val="00797373"/>
    <w:rsid w:val="007A7B32"/>
    <w:rsid w:val="007C7D56"/>
    <w:rsid w:val="007D0FB0"/>
    <w:rsid w:val="007E4835"/>
    <w:rsid w:val="007F5FEF"/>
    <w:rsid w:val="007F71FD"/>
    <w:rsid w:val="00800CE2"/>
    <w:rsid w:val="00805B8F"/>
    <w:rsid w:val="00814A3A"/>
    <w:rsid w:val="00815E8A"/>
    <w:rsid w:val="008229F6"/>
    <w:rsid w:val="008239E5"/>
    <w:rsid w:val="0082405C"/>
    <w:rsid w:val="00824643"/>
    <w:rsid w:val="00825669"/>
    <w:rsid w:val="0083369C"/>
    <w:rsid w:val="00841384"/>
    <w:rsid w:val="008418A2"/>
    <w:rsid w:val="008447C9"/>
    <w:rsid w:val="00846C5B"/>
    <w:rsid w:val="00846FC6"/>
    <w:rsid w:val="00860945"/>
    <w:rsid w:val="00863F14"/>
    <w:rsid w:val="0086466D"/>
    <w:rsid w:val="008665DF"/>
    <w:rsid w:val="00866868"/>
    <w:rsid w:val="00871241"/>
    <w:rsid w:val="00892602"/>
    <w:rsid w:val="008926E7"/>
    <w:rsid w:val="0089386C"/>
    <w:rsid w:val="008947A4"/>
    <w:rsid w:val="00897077"/>
    <w:rsid w:val="008A1B68"/>
    <w:rsid w:val="008C0AD9"/>
    <w:rsid w:val="008C3582"/>
    <w:rsid w:val="008D2AC6"/>
    <w:rsid w:val="008D3EAF"/>
    <w:rsid w:val="008D7F3E"/>
    <w:rsid w:val="008E035C"/>
    <w:rsid w:val="008E26CB"/>
    <w:rsid w:val="008F5DE3"/>
    <w:rsid w:val="00901CBD"/>
    <w:rsid w:val="00901EF1"/>
    <w:rsid w:val="0090374C"/>
    <w:rsid w:val="00904540"/>
    <w:rsid w:val="0090467A"/>
    <w:rsid w:val="0091061C"/>
    <w:rsid w:val="00910FC4"/>
    <w:rsid w:val="00916206"/>
    <w:rsid w:val="00937FB1"/>
    <w:rsid w:val="00941103"/>
    <w:rsid w:val="00942E31"/>
    <w:rsid w:val="009503AA"/>
    <w:rsid w:val="009627C5"/>
    <w:rsid w:val="00972C37"/>
    <w:rsid w:val="00980E00"/>
    <w:rsid w:val="00981800"/>
    <w:rsid w:val="00983CCF"/>
    <w:rsid w:val="00987307"/>
    <w:rsid w:val="009A0A7A"/>
    <w:rsid w:val="009A396C"/>
    <w:rsid w:val="009A3FD0"/>
    <w:rsid w:val="009A45D4"/>
    <w:rsid w:val="009A5E16"/>
    <w:rsid w:val="009B38F6"/>
    <w:rsid w:val="009B49BB"/>
    <w:rsid w:val="009C512E"/>
    <w:rsid w:val="009D06FD"/>
    <w:rsid w:val="009D0B59"/>
    <w:rsid w:val="009D555D"/>
    <w:rsid w:val="009D559D"/>
    <w:rsid w:val="009F2563"/>
    <w:rsid w:val="00A008AE"/>
    <w:rsid w:val="00A03952"/>
    <w:rsid w:val="00A05B9F"/>
    <w:rsid w:val="00A05C4D"/>
    <w:rsid w:val="00A1054A"/>
    <w:rsid w:val="00A10BA6"/>
    <w:rsid w:val="00A16DBC"/>
    <w:rsid w:val="00A2116B"/>
    <w:rsid w:val="00A22FE2"/>
    <w:rsid w:val="00A330F4"/>
    <w:rsid w:val="00A33CED"/>
    <w:rsid w:val="00A47E50"/>
    <w:rsid w:val="00A508DB"/>
    <w:rsid w:val="00A56061"/>
    <w:rsid w:val="00A62007"/>
    <w:rsid w:val="00A6501D"/>
    <w:rsid w:val="00A73C3B"/>
    <w:rsid w:val="00A7634E"/>
    <w:rsid w:val="00A7795D"/>
    <w:rsid w:val="00A808B1"/>
    <w:rsid w:val="00A9095D"/>
    <w:rsid w:val="00A95414"/>
    <w:rsid w:val="00AA27F0"/>
    <w:rsid w:val="00AA402B"/>
    <w:rsid w:val="00AA69A2"/>
    <w:rsid w:val="00AB0110"/>
    <w:rsid w:val="00AB1C3F"/>
    <w:rsid w:val="00AB7F8B"/>
    <w:rsid w:val="00AC0DC0"/>
    <w:rsid w:val="00AD1286"/>
    <w:rsid w:val="00AE196E"/>
    <w:rsid w:val="00AF33BE"/>
    <w:rsid w:val="00B0051D"/>
    <w:rsid w:val="00B010E3"/>
    <w:rsid w:val="00B012BB"/>
    <w:rsid w:val="00B04F56"/>
    <w:rsid w:val="00B05BE0"/>
    <w:rsid w:val="00B05F34"/>
    <w:rsid w:val="00B1318D"/>
    <w:rsid w:val="00B23E8C"/>
    <w:rsid w:val="00B278E9"/>
    <w:rsid w:val="00B326A7"/>
    <w:rsid w:val="00B35346"/>
    <w:rsid w:val="00B36D8D"/>
    <w:rsid w:val="00B371BE"/>
    <w:rsid w:val="00B40222"/>
    <w:rsid w:val="00B414FC"/>
    <w:rsid w:val="00B42905"/>
    <w:rsid w:val="00B50812"/>
    <w:rsid w:val="00B616D1"/>
    <w:rsid w:val="00B63E45"/>
    <w:rsid w:val="00B7069C"/>
    <w:rsid w:val="00B7099F"/>
    <w:rsid w:val="00B71124"/>
    <w:rsid w:val="00B73426"/>
    <w:rsid w:val="00B74CDF"/>
    <w:rsid w:val="00B8026F"/>
    <w:rsid w:val="00B94575"/>
    <w:rsid w:val="00BA529A"/>
    <w:rsid w:val="00BA7994"/>
    <w:rsid w:val="00BB0397"/>
    <w:rsid w:val="00BB303C"/>
    <w:rsid w:val="00BB3507"/>
    <w:rsid w:val="00BB3F18"/>
    <w:rsid w:val="00BD089F"/>
    <w:rsid w:val="00BD0BC7"/>
    <w:rsid w:val="00BD26A2"/>
    <w:rsid w:val="00BE154F"/>
    <w:rsid w:val="00BE2175"/>
    <w:rsid w:val="00BE471A"/>
    <w:rsid w:val="00BE5723"/>
    <w:rsid w:val="00C01563"/>
    <w:rsid w:val="00C054E4"/>
    <w:rsid w:val="00C06BAE"/>
    <w:rsid w:val="00C12573"/>
    <w:rsid w:val="00C15644"/>
    <w:rsid w:val="00C21005"/>
    <w:rsid w:val="00C21629"/>
    <w:rsid w:val="00C23837"/>
    <w:rsid w:val="00C24B34"/>
    <w:rsid w:val="00C2746F"/>
    <w:rsid w:val="00C34872"/>
    <w:rsid w:val="00C44470"/>
    <w:rsid w:val="00C46D6E"/>
    <w:rsid w:val="00C46EC6"/>
    <w:rsid w:val="00C52871"/>
    <w:rsid w:val="00C53AAA"/>
    <w:rsid w:val="00C62D2D"/>
    <w:rsid w:val="00C64296"/>
    <w:rsid w:val="00C6490D"/>
    <w:rsid w:val="00C77AD6"/>
    <w:rsid w:val="00C85B8B"/>
    <w:rsid w:val="00C97C33"/>
    <w:rsid w:val="00CA3A78"/>
    <w:rsid w:val="00CB2763"/>
    <w:rsid w:val="00CB31C6"/>
    <w:rsid w:val="00CB5174"/>
    <w:rsid w:val="00CC23C0"/>
    <w:rsid w:val="00CD410F"/>
    <w:rsid w:val="00CD5553"/>
    <w:rsid w:val="00CF047B"/>
    <w:rsid w:val="00CF2B15"/>
    <w:rsid w:val="00CF48F5"/>
    <w:rsid w:val="00D0792B"/>
    <w:rsid w:val="00D1540D"/>
    <w:rsid w:val="00D170EC"/>
    <w:rsid w:val="00D317D4"/>
    <w:rsid w:val="00D43D99"/>
    <w:rsid w:val="00D464CE"/>
    <w:rsid w:val="00D4750C"/>
    <w:rsid w:val="00D505BC"/>
    <w:rsid w:val="00D5415E"/>
    <w:rsid w:val="00D56F6C"/>
    <w:rsid w:val="00D57F5C"/>
    <w:rsid w:val="00D64DCC"/>
    <w:rsid w:val="00D67F89"/>
    <w:rsid w:val="00D81533"/>
    <w:rsid w:val="00D859E5"/>
    <w:rsid w:val="00D928DA"/>
    <w:rsid w:val="00D930F3"/>
    <w:rsid w:val="00D96531"/>
    <w:rsid w:val="00DA0D9D"/>
    <w:rsid w:val="00DA223C"/>
    <w:rsid w:val="00DA7161"/>
    <w:rsid w:val="00DB3681"/>
    <w:rsid w:val="00DB53EC"/>
    <w:rsid w:val="00DB6454"/>
    <w:rsid w:val="00DB7AE9"/>
    <w:rsid w:val="00DC0EEF"/>
    <w:rsid w:val="00DD68BB"/>
    <w:rsid w:val="00DE0943"/>
    <w:rsid w:val="00DE4A22"/>
    <w:rsid w:val="00DE6836"/>
    <w:rsid w:val="00DF03D2"/>
    <w:rsid w:val="00DF6132"/>
    <w:rsid w:val="00DF6F90"/>
    <w:rsid w:val="00E01EEB"/>
    <w:rsid w:val="00E02D50"/>
    <w:rsid w:val="00E03335"/>
    <w:rsid w:val="00E066CC"/>
    <w:rsid w:val="00E16D4C"/>
    <w:rsid w:val="00E36FDB"/>
    <w:rsid w:val="00E40C0C"/>
    <w:rsid w:val="00E453E4"/>
    <w:rsid w:val="00E525C7"/>
    <w:rsid w:val="00E62327"/>
    <w:rsid w:val="00E903C6"/>
    <w:rsid w:val="00EA3D0D"/>
    <w:rsid w:val="00EB78EE"/>
    <w:rsid w:val="00ED0F58"/>
    <w:rsid w:val="00EE4501"/>
    <w:rsid w:val="00EE474E"/>
    <w:rsid w:val="00EE4C63"/>
    <w:rsid w:val="00EF1609"/>
    <w:rsid w:val="00EF2C52"/>
    <w:rsid w:val="00EF5E3E"/>
    <w:rsid w:val="00EF659B"/>
    <w:rsid w:val="00F0558B"/>
    <w:rsid w:val="00F07A01"/>
    <w:rsid w:val="00F1272C"/>
    <w:rsid w:val="00F17508"/>
    <w:rsid w:val="00F21C6D"/>
    <w:rsid w:val="00F2244B"/>
    <w:rsid w:val="00F31CF1"/>
    <w:rsid w:val="00F3265C"/>
    <w:rsid w:val="00F36823"/>
    <w:rsid w:val="00F407AF"/>
    <w:rsid w:val="00F42087"/>
    <w:rsid w:val="00F44CA2"/>
    <w:rsid w:val="00F502CE"/>
    <w:rsid w:val="00F55390"/>
    <w:rsid w:val="00F6201E"/>
    <w:rsid w:val="00F649F1"/>
    <w:rsid w:val="00F64ED2"/>
    <w:rsid w:val="00F80007"/>
    <w:rsid w:val="00F81148"/>
    <w:rsid w:val="00F90E28"/>
    <w:rsid w:val="00F94C6C"/>
    <w:rsid w:val="00F9518E"/>
    <w:rsid w:val="00FA14EE"/>
    <w:rsid w:val="00FA3913"/>
    <w:rsid w:val="00FA62BD"/>
    <w:rsid w:val="00FA6CA6"/>
    <w:rsid w:val="00FA6DB5"/>
    <w:rsid w:val="00FB13B2"/>
    <w:rsid w:val="00FB5B2D"/>
    <w:rsid w:val="00FC2650"/>
    <w:rsid w:val="00FC3896"/>
    <w:rsid w:val="00FD3C3F"/>
    <w:rsid w:val="00FD5CE2"/>
    <w:rsid w:val="00FD5EEF"/>
    <w:rsid w:val="00FD6E11"/>
    <w:rsid w:val="00FE2B46"/>
    <w:rsid w:val="00FE67CE"/>
    <w:rsid w:val="00FE765B"/>
    <w:rsid w:val="00FF3123"/>
    <w:rsid w:val="00FF435D"/>
    <w:rsid w:val="00FF55A8"/>
    <w:rsid w:val="00FF5A7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1"/>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1"/>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1"/>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1"/>
      </w:numPr>
      <w:spacing w:after="120"/>
      <w:ind w:right="-216"/>
    </w:pPr>
    <w:rPr>
      <w:b/>
      <w:iCs/>
      <w:szCs w:val="24"/>
    </w:rPr>
  </w:style>
  <w:style w:type="paragraph" w:customStyle="1" w:styleId="S1-subpara">
    <w:name w:val="S1-sub para"/>
    <w:basedOn w:val="Normal"/>
    <w:link w:val="S1-subparaChar"/>
    <w:rsid w:val="00F64ED2"/>
    <w:pPr>
      <w:numPr>
        <w:ilvl w:val="1"/>
        <w:numId w:val="51"/>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3"/>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4"/>
      </w:numPr>
    </w:pPr>
  </w:style>
  <w:style w:type="paragraph" w:customStyle="1" w:styleId="Sec8Sub-Clauses">
    <w:name w:val="Sec 8 Sub-Clauses"/>
    <w:basedOn w:val="Sec8Clauses"/>
    <w:qFormat/>
    <w:rsid w:val="00F64ED2"/>
    <w:pPr>
      <w:numPr>
        <w:ilvl w:val="1"/>
        <w:numId w:val="55"/>
      </w:numPr>
    </w:pPr>
    <w:rPr>
      <w:b w:val="0"/>
    </w:rPr>
  </w:style>
  <w:style w:type="paragraph" w:customStyle="1" w:styleId="StyleSec8Sub-ClausesJustified">
    <w:name w:val="Style Sec 8 Sub-Clauses + Justified"/>
    <w:basedOn w:val="Sec8Sub-Clauses"/>
    <w:rsid w:val="00F64ED2"/>
    <w:pPr>
      <w:numPr>
        <w:ilvl w:val="0"/>
        <w:numId w:val="56"/>
      </w:numPr>
      <w:jc w:val="both"/>
    </w:pPr>
    <w:rPr>
      <w:bCs w:val="0"/>
    </w:rPr>
  </w:style>
  <w:style w:type="numbering" w:customStyle="1" w:styleId="Style1">
    <w:name w:val="Style1"/>
    <w:uiPriority w:val="99"/>
    <w:rsid w:val="00F64ED2"/>
    <w:pPr>
      <w:numPr>
        <w:numId w:val="59"/>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4"/>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1"/>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A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1"/>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1"/>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1"/>
      </w:numPr>
      <w:spacing w:after="120"/>
      <w:ind w:right="-216"/>
    </w:pPr>
    <w:rPr>
      <w:b/>
      <w:iCs/>
      <w:szCs w:val="24"/>
    </w:rPr>
  </w:style>
  <w:style w:type="paragraph" w:customStyle="1" w:styleId="S1-subpara">
    <w:name w:val="S1-sub para"/>
    <w:basedOn w:val="Normal"/>
    <w:link w:val="S1-subparaChar"/>
    <w:rsid w:val="00F64ED2"/>
    <w:pPr>
      <w:numPr>
        <w:ilvl w:val="1"/>
        <w:numId w:val="51"/>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3"/>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4"/>
      </w:numPr>
    </w:pPr>
  </w:style>
  <w:style w:type="paragraph" w:customStyle="1" w:styleId="Sec8Sub-Clauses">
    <w:name w:val="Sec 8 Sub-Clauses"/>
    <w:basedOn w:val="Sec8Clauses"/>
    <w:qFormat/>
    <w:rsid w:val="00F64ED2"/>
    <w:pPr>
      <w:numPr>
        <w:ilvl w:val="1"/>
        <w:numId w:val="55"/>
      </w:numPr>
    </w:pPr>
    <w:rPr>
      <w:b w:val="0"/>
    </w:rPr>
  </w:style>
  <w:style w:type="paragraph" w:customStyle="1" w:styleId="StyleSec8Sub-ClausesJustified">
    <w:name w:val="Style Sec 8 Sub-Clauses + Justified"/>
    <w:basedOn w:val="Sec8Sub-Clauses"/>
    <w:rsid w:val="00F64ED2"/>
    <w:pPr>
      <w:numPr>
        <w:ilvl w:val="0"/>
        <w:numId w:val="56"/>
      </w:numPr>
      <w:jc w:val="both"/>
    </w:pPr>
    <w:rPr>
      <w:bCs w:val="0"/>
    </w:rPr>
  </w:style>
  <w:style w:type="numbering" w:customStyle="1" w:styleId="Style1">
    <w:name w:val="Style1"/>
    <w:uiPriority w:val="99"/>
    <w:rsid w:val="00F64ED2"/>
    <w:pPr>
      <w:numPr>
        <w:numId w:val="59"/>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4"/>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rt-mh.org" TargetMode="External"/><Relationship Id="rId18" Type="http://schemas.openxmlformats.org/officeDocument/2006/relationships/header" Target="header5.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hyperlink" Target="https://www.smart-mh.org" TargetMode="External"/><Relationship Id="rId17" Type="http://schemas.openxmlformats.org/officeDocument/2006/relationships/header" Target="header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05E1-1FBF-4A60-994D-1B211E873228}">
  <ds:schemaRefs>
    <ds:schemaRef ds:uri="543abfbf-1b39-4535-8b1b-c72a4cdaa484"/>
    <ds:schemaRef ds:uri="http://www.w3.org/XML/1998/namespace"/>
    <ds:schemaRef ds:uri="http://purl.org/dc/terms/"/>
    <ds:schemaRef ds:uri="2834bc84-a818-4cb9-8b4d-5179cfe104eb"/>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4.xml><?xml version="1.0" encoding="utf-8"?>
<ds:datastoreItem xmlns:ds="http://schemas.openxmlformats.org/officeDocument/2006/customXml" ds:itemID="{A29A5181-2C5A-4D84-8C13-BCEE283C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62</Pages>
  <Words>16720</Words>
  <Characters>90585</Characters>
  <Application>Microsoft Office Word</Application>
  <DocSecurity>0</DocSecurity>
  <Lines>754</Lines>
  <Paragraphs>214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107091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Abhi</cp:lastModifiedBy>
  <cp:revision>57</cp:revision>
  <cp:lastPrinted>2022-11-27T04:18:00Z</cp:lastPrinted>
  <dcterms:created xsi:type="dcterms:W3CDTF">2022-10-20T08:09:00Z</dcterms:created>
  <dcterms:modified xsi:type="dcterms:W3CDTF">2023-03-21T02:17:00Z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